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25691" w:rsidRDefault="00725691" w14:paraId="00000001" w14:textId="77777777">
      <w:pPr>
        <w:pBdr>
          <w:top w:val="nil"/>
          <w:left w:val="nil"/>
          <w:bottom w:val="nil"/>
          <w:right w:val="nil"/>
          <w:between w:val="nil"/>
        </w:pBdr>
        <w:spacing w:after="160" w:line="249" w:lineRule="auto"/>
        <w:rPr>
          <w:color w:val="000000"/>
        </w:rPr>
      </w:pPr>
    </w:p>
    <w:tbl>
      <w:tblPr>
        <w:tblStyle w:val="a"/>
        <w:tblW w:w="963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41"/>
        <w:gridCol w:w="3018"/>
        <w:gridCol w:w="42"/>
        <w:gridCol w:w="960"/>
        <w:gridCol w:w="1555"/>
        <w:gridCol w:w="241"/>
        <w:gridCol w:w="985"/>
        <w:gridCol w:w="2114"/>
        <w:gridCol w:w="241"/>
        <w:gridCol w:w="241"/>
      </w:tblGrid>
      <w:tr w:rsidR="00725691" w:rsidTr="7001C2DE" w14:paraId="46AC52AF" w14:textId="77777777">
        <w:trPr>
          <w:trHeight w:val="309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0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915" w:type="dxa"/>
            <w:gridSpan w:val="7"/>
            <w:vMerge w:val="restart"/>
            <w:shd w:val="clear" w:color="auto" w:fill="1F4E7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0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FFFFFF"/>
              </w:rPr>
              <w:t>CHECKLIST DI AUTOCONTROLLO</w:t>
            </w:r>
          </w:p>
          <w:p w:rsidR="00725691" w:rsidP="3A360845" w:rsidRDefault="004A1190" w14:paraId="00000004" w14:noSpellErr="1" w14:textId="1F09CBA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  <w:r w:rsidRPr="3A360845" w:rsidR="1C121610">
              <w:rPr>
                <w:b w:val="1"/>
                <w:bCs w:val="1"/>
                <w:color w:val="FFFFFF" w:themeColor="background1" w:themeTint="FF" w:themeShade="FF"/>
              </w:rPr>
              <w:t>DEL</w:t>
            </w:r>
            <w:r w:rsidRPr="3A360845" w:rsidR="004A1190">
              <w:rPr>
                <w:b w:val="1"/>
                <w:bCs w:val="1"/>
                <w:color w:val="FFFFFF" w:themeColor="background1" w:themeTint="FF" w:themeShade="FF"/>
              </w:rPr>
              <w:t>LE SPESE SOSTENUTE</w:t>
            </w:r>
            <w:r w:rsidRPr="3A360845" w:rsidR="0489D457">
              <w:rPr>
                <w:b w:val="1"/>
                <w:bCs w:val="1"/>
                <w:color w:val="FFFFFF" w:themeColor="background1" w:themeTint="FF" w:themeShade="FF"/>
              </w:rPr>
              <w:t xml:space="preserve"> E DELL’ATTUAZIONE DELL’INTERVENTO</w:t>
            </w:r>
          </w:p>
          <w:p w:rsidR="00725691" w:rsidP="7001C2DE" w:rsidRDefault="004A1190" w14:paraId="38A2E3C4" w14:textId="32AD777B" w14:noSpellErr="1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center"/>
              <w:rPr>
                <w:color w:val="000000" w:themeColor="text1" w:themeTint="FF" w:themeShade="FF"/>
                <w:sz w:val="22"/>
                <w:szCs w:val="22"/>
              </w:rPr>
            </w:pPr>
            <w:r w:rsidRPr="7001C2DE" w:rsidR="004A1190">
              <w:rPr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PER LA PRESENTAZIONE DELLA DOMANDA DI RIMBORSO</w:t>
            </w:r>
          </w:p>
          <w:p w:rsidR="00725691" w:rsidP="3A360845" w:rsidRDefault="004A1190" w14:paraId="00000007" w14:textId="3766F1D0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A360845" w:rsidR="004A1190">
              <w:rPr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 xml:space="preserve"> 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0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0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5BECCFDA" w14:textId="77777777">
        <w:trPr>
          <w:trHeight w:val="281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1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915" w:type="dxa"/>
            <w:gridSpan w:val="7"/>
            <w:vMerge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1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1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1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26EEB497" w14:textId="77777777">
        <w:trPr>
          <w:trHeight w:val="253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1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915" w:type="dxa"/>
            <w:gridSpan w:val="7"/>
            <w:vMerge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1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2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2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2E92C8E4" w14:textId="77777777">
        <w:trPr>
          <w:trHeight w:val="269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2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915" w:type="dxa"/>
            <w:gridSpan w:val="7"/>
            <w:vMerge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2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2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2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5031A9F8" w14:textId="77777777">
        <w:trPr>
          <w:trHeight w:val="269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915" w:type="dxa"/>
            <w:gridSpan w:val="7"/>
            <w:vMerge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2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3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3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1C527273" w14:textId="77777777">
        <w:trPr>
          <w:trHeight w:val="269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3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60" w:type="dxa"/>
            <w:gridSpan w:val="2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3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3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55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3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3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5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3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114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3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4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4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21FD7A13" w14:textId="77777777">
        <w:trPr>
          <w:trHeight w:val="528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4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915" w:type="dxa"/>
            <w:gridSpan w:val="7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4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Anagrafica Soggetto Proponente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4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4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1440EBA5" w14:textId="77777777">
        <w:trPr>
          <w:trHeight w:val="520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4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4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b/>
                <w:color w:val="FFFFFF"/>
              </w:rPr>
              <w:t>Denominazione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4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5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5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199CCA06" w14:textId="77777777">
        <w:trPr>
          <w:trHeight w:val="520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5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b/>
                <w:color w:val="FFFFFF"/>
              </w:rPr>
              <w:t>Nome Referente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5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5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5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2EFEFAAF" w14:textId="77777777">
        <w:trPr>
          <w:trHeight w:val="204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6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60" w:type="dxa"/>
            <w:gridSpan w:val="2"/>
            <w:tcBorders>
              <w:bottom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6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bottom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6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</w:p>
        </w:tc>
        <w:tc>
          <w:tcPr>
            <w:tcW w:w="1555" w:type="dxa"/>
            <w:tcBorders>
              <w:bottom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6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</w:p>
        </w:tc>
        <w:tc>
          <w:tcPr>
            <w:tcW w:w="241" w:type="dxa"/>
            <w:tcBorders>
              <w:bottom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6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</w:p>
        </w:tc>
        <w:tc>
          <w:tcPr>
            <w:tcW w:w="985" w:type="dxa"/>
            <w:tcBorders>
              <w:bottom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6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</w:p>
        </w:tc>
        <w:tc>
          <w:tcPr>
            <w:tcW w:w="2114" w:type="dxa"/>
            <w:tcBorders>
              <w:bottom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6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6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6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06E3CF63" w14:textId="77777777">
        <w:trPr>
          <w:trHeight w:val="528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6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915" w:type="dxa"/>
            <w:gridSpan w:val="7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6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FFFFFF"/>
              </w:rPr>
              <w:t>Anagrafica Intervento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7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7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6C97CB33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725691" w14:paraId="0000007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7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b/>
                <w:color w:val="FFFFFF"/>
              </w:rPr>
              <w:t>Soggetto/i Realizzatore/i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7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725691" w14:paraId="0000007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725691" w14:paraId="0000007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25691" w:rsidTr="7001C2DE" w14:paraId="165B5340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7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7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b/>
                <w:color w:val="FFFFFF"/>
              </w:rPr>
              <w:t>CUP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8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8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273BC9A0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9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9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b/>
                <w:color w:val="FFFFFF"/>
              </w:rPr>
              <w:t>Data di avvio e conclusione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9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Avvio: [___________]</w:t>
            </w:r>
          </w:p>
          <w:p w:rsidR="00725691" w:rsidRDefault="004A1190" w14:paraId="0000009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Conclusione: [___________]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9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9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3BB2C389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9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9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b/>
                <w:color w:val="FFFFFF"/>
              </w:rPr>
              <w:t>Costo totale progetto (€)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9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[al netto di IVA]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A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4A1190" w14:paraId="000000A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725691" w:rsidTr="7001C2DE" w14:paraId="54043263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725691" w14:paraId="000000A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A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b/>
                <w:color w:val="FFFFFF"/>
              </w:rPr>
              <w:t xml:space="preserve">di cui Costo ammesso 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A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[al netto di IVA]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725691" w14:paraId="000000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725691" w14:paraId="000000B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25691" w:rsidTr="7001C2DE" w14:paraId="400DF514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725691" w14:paraId="000000B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B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b/>
                <w:color w:val="FFFFFF"/>
              </w:rPr>
              <w:t>Luogo di conservazione della documentazione</w:t>
            </w:r>
          </w:p>
          <w:p w:rsidR="00725691" w:rsidRDefault="004A1190" w14:paraId="000000B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FFFFFF"/>
                <w:sz w:val="18"/>
                <w:szCs w:val="18"/>
              </w:rPr>
              <w:t>(Ente/Ufficio/Stanza o Server/archivio informatico)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B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725691" w14:paraId="000000B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725691" w14:paraId="000000B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25691" w:rsidTr="7001C2DE" w14:paraId="727FD66E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725691" w14:paraId="000000B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B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Fatture/Giustificativi di spesa per cui si chiedere il rimborso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P="3E6B2D13" w:rsidRDefault="004A1190" w14:paraId="000000BE" w14:textId="4CA0F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  <w:lang w:val="it-IT"/>
              </w:rPr>
            </w:pPr>
            <w:r w:rsidRPr="3E6B2D13">
              <w:rPr>
                <w:lang w:val="it-IT"/>
              </w:rPr>
              <w:t xml:space="preserve">vedasi </w:t>
            </w:r>
            <w:proofErr w:type="spellStart"/>
            <w:r w:rsidRPr="3E6B2D13">
              <w:rPr>
                <w:lang w:val="it-IT"/>
              </w:rPr>
              <w:t>All</w:t>
            </w:r>
            <w:proofErr w:type="spellEnd"/>
            <w:r w:rsidRPr="3E6B2D13">
              <w:rPr>
                <w:lang w:val="it-IT"/>
              </w:rPr>
              <w:t xml:space="preserve">. </w:t>
            </w:r>
            <w:r w:rsidRPr="3E6B2D13" w:rsidR="00717907">
              <w:rPr>
                <w:lang w:val="it-IT"/>
              </w:rPr>
              <w:t>11 (Rendiconto analitico)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725691" w14:paraId="000000C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725691" w:rsidRDefault="00725691" w14:paraId="000000C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725691" w:rsidRDefault="00725691" w14:paraId="000000C6" w14:textId="77777777">
      <w:pPr>
        <w:sectPr w:rsidR="00725691">
          <w:headerReference w:type="default" r:id="rId11"/>
          <w:footerReference w:type="default" r:id="rId12"/>
          <w:pgSz w:w="11906" w:h="16838" w:orient="portrait"/>
          <w:pgMar w:top="1417" w:right="1134" w:bottom="1134" w:left="1134" w:header="720" w:footer="708" w:gutter="0"/>
          <w:pgNumType w:start="1"/>
          <w:cols w:space="720"/>
        </w:sectPr>
      </w:pPr>
    </w:p>
    <w:p w:rsidR="00725691" w:rsidRDefault="00725691" w14:paraId="000000C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0"/>
        <w:tblW w:w="1510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85"/>
        <w:gridCol w:w="5733"/>
        <w:gridCol w:w="559"/>
        <w:gridCol w:w="630"/>
        <w:gridCol w:w="780"/>
        <w:gridCol w:w="3833"/>
        <w:gridCol w:w="2682"/>
      </w:tblGrid>
      <w:tr w:rsidR="00725691" w:rsidTr="39A6EED9" w14:paraId="7F176EF8" w14:textId="77777777">
        <w:trPr>
          <w:trHeight w:val="813"/>
          <w:tblHeader/>
        </w:trPr>
        <w:tc>
          <w:tcPr>
            <w:tcW w:w="661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C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FFFFFF"/>
              </w:rPr>
              <w:t>AUTOCONTROLLO - spese sostenute a costi reali (lavori, beni e servizi)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C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FFFFFF"/>
              </w:rPr>
              <w:t>SI</w:t>
            </w: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C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FFFFFF"/>
              </w:rPr>
              <w:t>NO</w:t>
            </w: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C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FFFFFF"/>
              </w:rPr>
              <w:t>N.A.</w:t>
            </w: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C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FFFFFF"/>
              </w:rPr>
              <w:t>Elenco dei documenti</w:t>
            </w:r>
            <w:r>
              <w:rPr>
                <w:b/>
                <w:color w:val="FFFFFF"/>
              </w:rPr>
              <w:br/>
            </w:r>
            <w:r>
              <w:rPr>
                <w:b/>
                <w:color w:val="FFFFFF"/>
              </w:rPr>
              <w:t>verificati/utilizzati per la verifica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P="384CE630" w:rsidRDefault="004A1190" w14:paraId="471A225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FFFF" w:themeColor="background1"/>
                <w:sz w:val="16"/>
                <w:szCs w:val="16"/>
                <w:vertAlign w:val="superscript"/>
              </w:rPr>
            </w:pPr>
            <w:r w:rsidRPr="384CE630">
              <w:rPr>
                <w:b/>
                <w:bCs/>
                <w:color w:val="FFFFFF"/>
              </w:rPr>
              <w:t>Note</w:t>
            </w:r>
          </w:p>
          <w:p w:rsidR="00725691" w:rsidP="1B286586" w:rsidRDefault="3FB94911" w14:paraId="000000CE" w14:textId="5A5617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1B286586">
              <w:rPr>
                <w:b/>
                <w:bCs/>
                <w:color w:val="FFFFFF" w:themeColor="background1"/>
                <w:sz w:val="16"/>
                <w:szCs w:val="16"/>
              </w:rPr>
              <w:t>(in corrispondenza delle risposte “NO” ed “N.A.”</w:t>
            </w:r>
            <w:r w:rsidRPr="1B286586" w:rsidR="3B3B68EB">
              <w:rPr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1B286586">
              <w:rPr>
                <w:b/>
                <w:bCs/>
                <w:color w:val="FFFFFF" w:themeColor="background1"/>
                <w:sz w:val="16"/>
                <w:szCs w:val="16"/>
              </w:rPr>
              <w:t>valorizzare necessariamente il campo “note”)</w:t>
            </w:r>
          </w:p>
        </w:tc>
      </w:tr>
      <w:tr w:rsidR="003221E1" w:rsidTr="39A6EED9" w14:paraId="41091A14" w14:textId="77777777">
        <w:trPr>
          <w:trHeight w:val="689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RDefault="003221E1" w14:paraId="000000C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1421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RDefault="003221E1" w14:paraId="000000D5" w14:textId="6D450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Verifica della completezza della domanda di rimborso</w:t>
            </w:r>
          </w:p>
        </w:tc>
      </w:tr>
      <w:tr w:rsidR="00725691" w:rsidTr="39A6EED9" w14:paraId="153A4005" w14:textId="77777777">
        <w:trPr>
          <w:trHeight w:val="689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D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D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La documentazione trasmessa dal beneficiario rispetta i termini e le modalità previste dal contratto?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D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D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D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4A1190" w14:paraId="000000DB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bookmarkStart w:name="_Hlk212214024" w:id="0"/>
            <w:r>
              <w:rPr>
                <w:color w:val="000000"/>
              </w:rPr>
              <w:t>Contratto</w:t>
            </w:r>
          </w:p>
          <w:p w:rsidR="00725691" w:rsidRDefault="004A1190" w14:paraId="000000DC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>Sal, relazion</w:t>
            </w:r>
            <w:r>
              <w:t>e trimestrale</w:t>
            </w:r>
          </w:p>
          <w:p w:rsidRPr="0081443E" w:rsidR="00725691" w:rsidP="0081443E" w:rsidRDefault="004A1190" w14:paraId="000000DE" w14:textId="313B769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  <w:rPr>
                <w:color w:val="000000" w:themeColor="text1"/>
                <w:lang w:val="it-IT"/>
              </w:rPr>
            </w:pPr>
            <w:r w:rsidRPr="3E6B2D13">
              <w:rPr>
                <w:color w:val="000000" w:themeColor="text1"/>
                <w:lang w:val="it-IT"/>
              </w:rPr>
              <w:t xml:space="preserve">Elenco Fatture, </w:t>
            </w:r>
            <w:proofErr w:type="spellStart"/>
            <w:r w:rsidRPr="3E6B2D13">
              <w:rPr>
                <w:color w:val="000000" w:themeColor="text1"/>
                <w:lang w:val="it-IT"/>
              </w:rPr>
              <w:t>etc</w:t>
            </w:r>
            <w:bookmarkEnd w:id="0"/>
            <w:proofErr w:type="spellEnd"/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725691" w:rsidRDefault="00725691" w14:paraId="000000D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76B6AF9E" w14:textId="77777777">
        <w:trPr>
          <w:trHeight w:val="649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RDefault="003221E1" w14:paraId="000000E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1421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0E6" w14:textId="618F5B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Conformità e Regolarità delle procedure</w:t>
            </w:r>
          </w:p>
        </w:tc>
      </w:tr>
      <w:tr w:rsidR="003221E1" w:rsidTr="39A6EED9" w14:paraId="597C3C41" w14:textId="77777777">
        <w:trPr>
          <w:trHeight w:val="84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0E7" w14:textId="1023099E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445A212E">
              <w:rPr>
                <w:color w:val="000000" w:themeColor="text1" w:themeTint="FF" w:themeShade="FF"/>
              </w:rPr>
              <w:t>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0E8" w14:textId="2F295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221E1">
              <w:rPr>
                <w:color w:val="000000"/>
              </w:rPr>
              <w:t>È stato predisposto verbale di inizio attività/consegna lavori parziale/definitiva?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0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0E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0E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0EF" w14:noSpellErr="1" w14:textId="49DA989A">
            <w:pPr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 w:line="249" w:lineRule="auto"/>
              <w:ind w:left="533"/>
              <w:rPr/>
            </w:pPr>
            <w:r w:rsidRPr="39A6EED9" w:rsidR="003221E1">
              <w:rPr>
                <w:color w:val="000000" w:themeColor="text1" w:themeTint="FF" w:themeShade="FF"/>
              </w:rPr>
              <w:t>Verbale di inizio attività/consegna dei lavori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0F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</w:p>
        </w:tc>
      </w:tr>
      <w:tr w:rsidR="003221E1" w:rsidTr="39A6EED9" w14:paraId="20FDFE21" w14:textId="77777777">
        <w:trPr>
          <w:trHeight w:val="84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1A752246" w14:textId="700B5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1AB09CF7" w14:textId="7F0D9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I lavori/servizi/prodotti forniti per i quali è stato chiesto il pagamento sono conformi al contratto in termini di durata, articolazione delle attività e modalità di esecuzione?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48278C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1C6094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4034B30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47E2E150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>Contratto</w:t>
            </w:r>
          </w:p>
          <w:p w:rsidR="003221E1" w:rsidP="003221E1" w:rsidRDefault="003221E1" w14:paraId="65EA9B18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 xml:space="preserve">Sal, relazioni </w:t>
            </w:r>
            <w:r>
              <w:t>trimestrale</w:t>
            </w:r>
          </w:p>
          <w:p w:rsidR="003221E1" w:rsidP="003221E1" w:rsidRDefault="003221E1" w14:paraId="744CCA2C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r>
              <w:rPr>
                <w:color w:val="000000"/>
              </w:rPr>
              <w:t>Certificato di verifica di conformità o attestazione di regolare esecuzione</w:t>
            </w:r>
          </w:p>
          <w:p w:rsidR="003221E1" w:rsidP="003221E1" w:rsidRDefault="003221E1" w14:paraId="40C3CE08" w14:textId="40F4ED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  <w:rPr>
                <w:color w:val="000000"/>
              </w:rPr>
            </w:pPr>
            <w:bookmarkStart w:name="_Hlk212214039" w:id="1"/>
            <w:r>
              <w:rPr>
                <w:color w:val="000000"/>
              </w:rPr>
              <w:t>DDT dei beni</w:t>
            </w:r>
            <w:bookmarkEnd w:id="1"/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32C3EA3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</w:p>
        </w:tc>
      </w:tr>
      <w:tr w:rsidR="003221E1" w:rsidTr="39A6EED9" w14:paraId="0E206D32" w14:textId="77777777">
        <w:trPr>
          <w:trHeight w:val="345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0F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0F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I lavori/servizi/prodotti forniti per i quali è stato chiesto il pagamento sono completi di tutta la documentazione necessaria a dimostrare la pertinenza e l’avanzamento/raggiungimento degli obiettivi connessi al progetto approvato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0F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0F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0F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0F6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>Contratto</w:t>
            </w:r>
          </w:p>
          <w:p w:rsidR="003221E1" w:rsidP="003221E1" w:rsidRDefault="003221E1" w14:paraId="000000F7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>Giustificativi di spesa</w:t>
            </w:r>
          </w:p>
          <w:p w:rsidR="003221E1" w:rsidP="003221E1" w:rsidRDefault="003221E1" w14:paraId="000000F8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>Sal, relazioni di avanzamento</w:t>
            </w:r>
          </w:p>
          <w:p w:rsidR="003221E1" w:rsidP="003221E1" w:rsidRDefault="003221E1" w14:paraId="000000F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bookmarkStart w:name="_Hlk212214050" w:id="2"/>
            <w:r>
              <w:rPr>
                <w:color w:val="000000"/>
              </w:rPr>
              <w:t>Certificato di verifica di conformità o attestazione di regolare esecuzione</w:t>
            </w:r>
          </w:p>
          <w:p w:rsidR="003221E1" w:rsidP="003221E1" w:rsidRDefault="003221E1" w14:paraId="000000FA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t>relazioni trimestrali</w:t>
            </w:r>
            <w:bookmarkEnd w:id="2"/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0F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</w:p>
        </w:tc>
      </w:tr>
      <w:tr w:rsidR="003221E1" w:rsidTr="39A6EED9" w14:paraId="1484F0A9" w14:textId="77777777">
        <w:trPr>
          <w:trHeight w:val="379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4D5A474B" w14:textId="142008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1421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36B68E7C" w14:textId="7763F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Subappalto</w:t>
            </w:r>
          </w:p>
        </w:tc>
      </w:tr>
      <w:tr w:rsidR="003221E1" w:rsidTr="39A6EED9" w14:paraId="0AEE807A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1D04B083" w14:textId="68873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B775D9">
              <w:t>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A360845" w:rsidRDefault="003221E1" w14:paraId="57F45CF7" w14:noSpellErr="1" w14:textId="7855480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color w:val="000000"/>
                <w:lang w:val="it-IT"/>
              </w:rPr>
            </w:pPr>
            <w:r w:rsidRPr="3A360845" w:rsidR="003221E1">
              <w:rPr>
                <w:lang w:val="it-IT"/>
              </w:rPr>
              <w:t xml:space="preserve">È stato rispettato quanto previsto dall’ art. 105 del d. lgs. n. 50/2016 </w:t>
            </w:r>
            <w:r w:rsidRPr="3A360845" w:rsidR="003221E1">
              <w:rPr>
                <w:lang w:val="it-IT"/>
              </w:rPr>
              <w:t xml:space="preserve">o dall’art.119 del </w:t>
            </w:r>
            <w:r w:rsidRPr="3A360845" w:rsidR="2E12D7A2">
              <w:rPr>
                <w:lang w:val="it-IT"/>
              </w:rPr>
              <w:t>D.</w:t>
            </w:r>
            <w:r w:rsidRPr="3A360845" w:rsidR="63EDF95C">
              <w:rPr>
                <w:lang w:val="it-IT"/>
              </w:rPr>
              <w:t>L</w:t>
            </w:r>
            <w:r w:rsidRPr="3A360845" w:rsidR="2E12D7A2">
              <w:rPr>
                <w:lang w:val="it-IT"/>
              </w:rPr>
              <w:t>gs</w:t>
            </w:r>
            <w:r w:rsidRPr="3A360845" w:rsidR="003221E1">
              <w:rPr>
                <w:lang w:val="it-IT"/>
              </w:rPr>
              <w:t xml:space="preserve"> n.36/2023, i</w:t>
            </w:r>
            <w:r w:rsidRPr="3A360845" w:rsidR="003221E1">
              <w:rPr>
                <w:lang w:val="it-IT"/>
              </w:rPr>
              <w:t>n merito al subappalto?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549F659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209475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3902CD9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3B96E74A" w14:textId="6EA9F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Pr="00A90C3D" w:rsidR="003221E1" w:rsidP="003221E1" w:rsidRDefault="00A90C3D" w14:paraId="2733D7E7" w14:textId="08A79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iCs/>
                <w:color w:val="000000"/>
              </w:rPr>
            </w:pPr>
            <w:r w:rsidRPr="00A90C3D">
              <w:rPr>
                <w:i/>
                <w:iCs/>
              </w:rPr>
              <w:t>Compilare con riferimento al/ai CIG oggetto di subappalto</w:t>
            </w:r>
          </w:p>
        </w:tc>
      </w:tr>
      <w:tr w:rsidR="003221E1" w:rsidTr="39A6EED9" w14:paraId="6C9084AE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2D35FCAB" w14:textId="6A427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A360845" w:rsidRDefault="003221E1" w14:paraId="0B2B098F" w14:noSpellErr="1" w14:textId="4FD873D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color w:val="000000"/>
              </w:rPr>
            </w:pPr>
            <w:r w:rsidRPr="3A360845" w:rsidR="003221E1">
              <w:rPr>
                <w:lang w:val="it-IT"/>
              </w:rPr>
              <w:t xml:space="preserve">Il subappalto all'atto dell'offerta, per parte dei </w:t>
            </w:r>
            <w:r w:rsidRPr="3A360845" w:rsidR="13439EB6">
              <w:rPr>
                <w:lang w:val="it-IT"/>
              </w:rPr>
              <w:t>lavori, servizi</w:t>
            </w:r>
            <w:r w:rsidRPr="3A360845" w:rsidR="003221E1">
              <w:rPr>
                <w:lang w:val="it-IT"/>
              </w:rPr>
              <w:t xml:space="preserve"> e forniture è stato autorizzato dalla Stazione appaltante?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D1A79D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4BC0B3C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3ABD932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4EF5C5F1" w14:textId="01272930">
            <w:pPr>
              <w:rPr>
                <w:color w:val="000000"/>
              </w:rPr>
            </w:pPr>
            <w:r>
              <w:rPr>
                <w:color w:val="000000"/>
              </w:rPr>
              <w:t>• bando di gara</w:t>
            </w:r>
          </w:p>
          <w:p w:rsidR="003221E1" w:rsidP="003221E1" w:rsidRDefault="003221E1" w14:paraId="45B77DFA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offerta</w:t>
            </w:r>
          </w:p>
          <w:p w:rsidR="003221E1" w:rsidP="003221E1" w:rsidRDefault="003221E1" w14:paraId="2B68A7FA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autorizzazione della stazione appaltante</w:t>
            </w:r>
          </w:p>
          <w:p w:rsidR="003221E1" w:rsidP="003221E1" w:rsidRDefault="003221E1" w14:paraId="15C28840" w14:textId="6900F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• contratto di subappalto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Pr="00A90C3D" w:rsidR="003221E1" w:rsidP="003221E1" w:rsidRDefault="00A90C3D" w14:paraId="62F1AD41" w14:textId="77BBD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iCs/>
                <w:color w:val="000000"/>
              </w:rPr>
            </w:pPr>
            <w:r w:rsidRPr="00A90C3D">
              <w:rPr>
                <w:i/>
                <w:iCs/>
              </w:rPr>
              <w:t>Compilare con riferimento al/ai CIG oggetto di subappalto</w:t>
            </w:r>
          </w:p>
        </w:tc>
      </w:tr>
      <w:tr w:rsidR="003221E1" w:rsidTr="39A6EED9" w14:paraId="0E0F69E0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3277FDB3" w14:textId="654D7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404C85D5" w14:textId="19257E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Il concorrente ha dimostrato l'assenza in capo ai subappaltatori di cause di esclusione previste dall'art. 80 del D.lgs. 50/2016</w:t>
            </w:r>
            <w:r>
              <w:t xml:space="preserve"> o </w:t>
            </w:r>
            <w:r w:rsidRPr="4580B2C2">
              <w:t>dall'art. 96 del D.lgs. 36/2023?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52B712F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5460999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18F08D8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78E05596" w14:textId="77777777">
            <w:pPr>
              <w:rPr>
                <w:color w:val="000000"/>
              </w:rPr>
            </w:pPr>
          </w:p>
          <w:p w:rsidR="003221E1" w:rsidP="003221E1" w:rsidRDefault="003221E1" w14:paraId="5F72F1F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  <w:rPr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Pr="00A90C3D" w:rsidR="003221E1" w:rsidP="003221E1" w:rsidRDefault="00A90C3D" w14:paraId="57B9CD8C" w14:textId="49AB4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iCs/>
                <w:color w:val="000000"/>
              </w:rPr>
            </w:pPr>
            <w:r w:rsidRPr="00A90C3D">
              <w:rPr>
                <w:i/>
                <w:iCs/>
              </w:rPr>
              <w:t>Compilare con riferimento al/ai CIG oggetto di subappalto</w:t>
            </w:r>
          </w:p>
        </w:tc>
      </w:tr>
      <w:tr w:rsidR="003221E1" w:rsidTr="39A6EED9" w14:paraId="53B7365D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2087B4D5" w14:textId="51404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26A62">
              <w:t>4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11310DF2" w14:textId="299255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826A62">
              <w:t xml:space="preserve">Nel contratto di appalto, subappalto e in quelli stipulati con i subcontraenti della filiera delle imprese a qualsiasi titolo interessate è stata prevista un’apposita clausola con la quale l’appaltatore si assume gli obblighi di tracciabilità dei flussi finanziari dì cui alla legge 136/2010? 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21F0CA1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2D85B1A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7CFCBFE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75A431B" w14:textId="6DE4E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26A62">
              <w:t>• Contratto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Pr="00A90C3D" w:rsidR="003221E1" w:rsidP="003221E1" w:rsidRDefault="00A90C3D" w14:paraId="2CCD1BFB" w14:textId="5CB33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iCs/>
                <w:color w:val="000000"/>
              </w:rPr>
            </w:pPr>
            <w:r w:rsidRPr="00A90C3D">
              <w:rPr>
                <w:i/>
                <w:iCs/>
              </w:rPr>
              <w:t>Compilare con riferimento al/ai CIG oggetto di subappalto</w:t>
            </w:r>
          </w:p>
        </w:tc>
      </w:tr>
      <w:tr w:rsidR="003221E1" w:rsidTr="39A6EED9" w14:paraId="2147C6F5" w14:textId="77777777">
        <w:trPr>
          <w:trHeight w:val="366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6FCBC36A" w14:noSpellErr="1" w14:textId="2611DF9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b w:val="1"/>
                <w:bCs w:val="1"/>
                <w:color w:val="000000" w:themeColor="text1" w:themeTint="FF" w:themeShade="FF"/>
              </w:rPr>
            </w:pPr>
            <w:r w:rsidRPr="39A6EED9" w:rsidR="39D3119A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  <w:lang w:eastAsia="it-IT" w:bidi="ar-SA"/>
              </w:rPr>
              <w:t>C</w:t>
            </w:r>
          </w:p>
        </w:tc>
        <w:tc>
          <w:tcPr>
            <w:tcW w:w="1421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2C284E12" w14:textId="76DF5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Sospensione del contratto</w:t>
            </w:r>
          </w:p>
        </w:tc>
      </w:tr>
      <w:tr w:rsidR="003221E1" w:rsidTr="39A6EED9" w14:paraId="10F914B0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212D514C" w14:noSpellErr="1" w14:textId="65368DB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55510D22">
              <w:rPr>
                <w:color w:val="000000" w:themeColor="text1" w:themeTint="FF" w:themeShade="FF"/>
              </w:rPr>
              <w:t>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A360845" w:rsidRDefault="003221E1" w14:paraId="629489EE" w14:textId="54C6DA2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color w:val="000000"/>
              </w:rPr>
            </w:pPr>
            <w:r w:rsidRPr="3A360845" w:rsidR="003221E1">
              <w:rPr>
                <w:lang w:val="it-IT"/>
              </w:rPr>
              <w:t xml:space="preserve">La sospensione dei lavori è stata determinata in via temporanea da circostanze speciali non prevedibili al momento della stipula del contratto e secondo le modalità previste dal </w:t>
            </w:r>
            <w:r w:rsidRPr="3A360845" w:rsidR="003221E1">
              <w:rPr>
                <w:lang w:val="it-IT"/>
              </w:rPr>
              <w:t xml:space="preserve">art. 107 del </w:t>
            </w:r>
            <w:r w:rsidRPr="3A360845" w:rsidR="767CC85F">
              <w:rPr>
                <w:lang w:val="it-IT"/>
              </w:rPr>
              <w:t>D</w:t>
            </w:r>
            <w:r w:rsidRPr="3A360845" w:rsidR="003221E1">
              <w:rPr>
                <w:lang w:val="it-IT"/>
              </w:rPr>
              <w:t>.Lgs.</w:t>
            </w:r>
            <w:r w:rsidRPr="3A360845" w:rsidR="003221E1">
              <w:rPr>
                <w:lang w:val="it-IT"/>
              </w:rPr>
              <w:t xml:space="preserve"> 50/2016</w:t>
            </w:r>
            <w:r w:rsidRPr="3A360845" w:rsidR="003221E1">
              <w:rPr>
                <w:lang w:val="it-IT"/>
              </w:rPr>
              <w:t xml:space="preserve"> o dall’art </w:t>
            </w:r>
            <w:r w:rsidR="003221E1">
              <w:rPr/>
              <w:t>art.121</w:t>
            </w:r>
            <w:r w:rsidR="003221E1">
              <w:rPr/>
              <w:t xml:space="preserve"> del </w:t>
            </w:r>
            <w:r w:rsidR="003221E1">
              <w:rPr/>
              <w:t>d</w:t>
            </w:r>
            <w:r w:rsidR="003221E1">
              <w:rPr/>
              <w:t>.Lgs.</w:t>
            </w:r>
            <w:r w:rsidR="003221E1">
              <w:rPr/>
              <w:t xml:space="preserve"> 36/2023</w:t>
            </w:r>
            <w:r w:rsidRPr="3A360845" w:rsidR="003221E1">
              <w:rPr>
                <w:lang w:val="it-IT"/>
              </w:rPr>
              <w:t>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777C479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75D2C39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31A76FE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221E1" w:rsidP="003221E1" w:rsidRDefault="003221E1" w14:paraId="4D36AC82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verbale di sospensione del direttore dei lavori</w:t>
            </w:r>
          </w:p>
          <w:p w:rsidR="003221E1" w:rsidP="39A6EED9" w:rsidRDefault="003221E1" w14:paraId="7F7D7D62" w14:textId="77777777" w14:noSpellErr="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0"/>
              <w:rPr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Pr="00A90C3D" w:rsidR="003221E1" w:rsidP="003221E1" w:rsidRDefault="00A90C3D" w14:paraId="0C4011D7" w14:textId="74E25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iCs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 w:rsidRPr="00A90C3D">
              <w:rPr>
                <w:i/>
                <w:iCs/>
              </w:rPr>
              <w:t>sospensione</w:t>
            </w:r>
          </w:p>
        </w:tc>
      </w:tr>
      <w:tr w:rsidR="00A90C3D" w:rsidTr="39A6EED9" w14:paraId="77CED9AC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9A6EED9" w:rsidRDefault="00A90C3D" w14:paraId="32898C58" w14:noSpellErr="1" w14:textId="557EDF5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524D32BA">
              <w:rPr>
                <w:color w:val="000000" w:themeColor="text1" w:themeTint="FF" w:themeShade="FF"/>
              </w:rPr>
              <w:t>2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61D9CB22" w14:textId="6567D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Il verbale di sospensione dei lavori riporta l'indicazione delle motivazioni che hanno determinato l'interruzione dei lavori?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B52B5E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2F198E5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0275E8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5B0E9A39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verbale di sospensione del direttore dei lavori</w:t>
            </w:r>
          </w:p>
          <w:p w:rsidR="00A90C3D" w:rsidP="39A6EED9" w:rsidRDefault="00A90C3D" w14:paraId="00669635" w14:textId="77777777" w14:noSpellErr="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533"/>
              <w:rPr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A9D18D7" w14:textId="0FB63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>Compilare con riferimento al/ai CIG oggetto di sospensione</w:t>
            </w:r>
          </w:p>
        </w:tc>
      </w:tr>
      <w:tr w:rsidR="00A90C3D" w:rsidTr="39A6EED9" w14:paraId="08AD33F7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9A6EED9" w:rsidRDefault="00A90C3D" w14:paraId="12660419" w14:noSpellErr="1" w14:textId="0C0E215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1D875F3B">
              <w:rPr>
                <w:color w:val="000000" w:themeColor="text1" w:themeTint="FF" w:themeShade="FF"/>
              </w:rPr>
              <w:t>3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6EB7DB77" w14:textId="5A3F6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Cessate le cause della sospensione, il RUP ha disposto la ripresa dei lavori e indicato il nuovo termine contrattuale?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E6B60C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86BEE7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FA8D61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4E3DC41F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verbale di ripresa dei lavori del RUP</w:t>
            </w:r>
          </w:p>
          <w:p w:rsidR="00A90C3D" w:rsidP="39A6EED9" w:rsidRDefault="00A90C3D" w14:paraId="0B2B639E" w14:textId="77777777" w14:noSpellErr="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533"/>
              <w:rPr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A995DB9" w14:textId="5BF16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>Compilare con riferimento al/ai CIG oggetto di sospensione</w:t>
            </w:r>
          </w:p>
        </w:tc>
      </w:tr>
      <w:tr w:rsidR="003221E1" w:rsidTr="39A6EED9" w14:paraId="58438508" w14:textId="77777777">
        <w:trPr>
          <w:trHeight w:val="601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4A28B05A" w14:textId="1C827BED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240BCA4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  <w:lang w:eastAsia="it-IT" w:bidi="ar-SA"/>
              </w:rPr>
              <w:t>D</w:t>
            </w:r>
          </w:p>
        </w:tc>
        <w:tc>
          <w:tcPr>
            <w:tcW w:w="1421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2014C7D9" w14:textId="582A8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Varianti e modifiche durante il periodo di efficacia del contratto</w:t>
            </w:r>
            <w:r>
              <w:rPr>
                <w:b/>
              </w:rPr>
              <w:t xml:space="preserve"> </w:t>
            </w:r>
          </w:p>
        </w:tc>
      </w:tr>
      <w:tr w:rsidR="00A90C3D" w:rsidTr="39A6EED9" w14:paraId="679D0556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9A6EED9" w:rsidRDefault="00A90C3D" w14:paraId="3D63F038" w14:noSpellErr="1" w14:textId="56B46CA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11C845EF">
              <w:rPr>
                <w:color w:val="000000" w:themeColor="text1" w:themeTint="FF" w:themeShade="FF"/>
              </w:rPr>
              <w:t>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3E037347" w14:textId="71A0D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Le modifiche e le varianti contrattuali sono state autorizzate dal RUP secondo le modalità previste dall'ordinamento della Stazione appaltante da cui il RUP dipende?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256A49F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9A3E3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F55684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43B6C378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autorizzazione del RUP</w:t>
            </w:r>
          </w:p>
          <w:p w:rsidR="00A90C3D" w:rsidP="00A90C3D" w:rsidRDefault="00A90C3D" w14:paraId="2A8F612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598F4027" w14:textId="6F6AB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variante</w:t>
            </w:r>
          </w:p>
        </w:tc>
      </w:tr>
      <w:tr w:rsidR="00A90C3D" w:rsidTr="39A6EED9" w14:paraId="61BE5C33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9A6EED9" w:rsidRDefault="00A90C3D" w14:paraId="72425686" w14:noSpellErr="1" w14:textId="22C8B0A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1B6A5D03">
              <w:rPr>
                <w:color w:val="000000" w:themeColor="text1" w:themeTint="FF" w:themeShade="FF"/>
              </w:rPr>
              <w:t>2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5FE3A9A" w14:textId="7F463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Il contratto di appalto è stato modificato, senza una nuova procedura di affidamento, nei casi previsti dall'art. 106 del D.lgs. 50/2016</w:t>
            </w:r>
            <w:r>
              <w:t xml:space="preserve"> o </w:t>
            </w:r>
            <w:r w:rsidRPr="4580B2C2">
              <w:t>dall'art. 120 del D.lgs. 36/2023</w:t>
            </w:r>
            <w:r>
              <w:t>.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351B23C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6D3755B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EDF321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1C8D8535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 dei lavori</w:t>
            </w:r>
          </w:p>
          <w:p w:rsidR="00A90C3D" w:rsidP="00A90C3D" w:rsidRDefault="00A90C3D" w14:paraId="7C3C0CF4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autorizzazione del RUP</w:t>
            </w:r>
          </w:p>
          <w:p w:rsidR="00A90C3D" w:rsidP="00A90C3D" w:rsidRDefault="00A90C3D" w14:paraId="53910DE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ECEE1EE" w14:textId="6A2FFB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variante</w:t>
            </w:r>
          </w:p>
        </w:tc>
      </w:tr>
      <w:tr w:rsidR="00A90C3D" w:rsidTr="39A6EED9" w14:paraId="45CDD70E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9A6EED9" w:rsidRDefault="00A90C3D" w14:paraId="34F5691E" w14:noSpellErr="1" w14:textId="3A9B38C0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58122AF4">
              <w:rPr>
                <w:color w:val="000000" w:themeColor="text1" w:themeTint="FF" w:themeShade="FF"/>
              </w:rPr>
              <w:t>3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45CE798B" w14:textId="26C9F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Qualora in corso di esecuzione, si sia reso necessario un aumento o una diminuzione delle prestazioni fino alla concorrenza del quinto dell'importo contrattuale, la Stazione appaltante ha imposto all'appaltatore le stesse condizioni previste dal contratto originario?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D19949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965A56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4B86CCF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2C1CC5CE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 dei lavori</w:t>
            </w:r>
          </w:p>
          <w:p w:rsidR="00A90C3D" w:rsidP="00A90C3D" w:rsidRDefault="00A90C3D" w14:paraId="66DD3F1C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autorizzazione del RUP</w:t>
            </w:r>
          </w:p>
          <w:p w:rsidR="00A90C3D" w:rsidP="00A90C3D" w:rsidRDefault="00A90C3D" w14:paraId="0D70E4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3EF48638" w14:textId="6B44B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variante</w:t>
            </w:r>
          </w:p>
        </w:tc>
      </w:tr>
      <w:tr w:rsidR="00A90C3D" w:rsidTr="39A6EED9" w14:paraId="59A77172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9A6EED9" w:rsidRDefault="00A90C3D" w14:paraId="0AD8B2DF" w14:noSpellErr="1" w14:textId="5ACB159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i w:val="1"/>
                <w:iCs w:val="1"/>
                <w:color w:val="000000"/>
              </w:rPr>
            </w:pPr>
            <w:r w:rsidRPr="39A6EED9" w:rsidR="52D99C22">
              <w:rPr>
                <w:color w:val="000000" w:themeColor="text1" w:themeTint="FF" w:themeShade="FF"/>
              </w:rPr>
              <w:t>4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3652BB73" w14:textId="000202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106C53A">
              <w:rPr>
                <w:lang w:val="it-IT"/>
              </w:rPr>
              <w:t xml:space="preserve">La revisione dei prezzi è stata realizzata in coerenza con quanto previsto nei documenti di gara e </w:t>
            </w:r>
            <w:r>
              <w:rPr>
                <w:lang w:val="it-IT"/>
              </w:rPr>
              <w:t xml:space="preserve">secondo quanto previsto dall’art.106 del </w:t>
            </w:r>
            <w:proofErr w:type="spellStart"/>
            <w:r w:rsidRPr="0106C53A">
              <w:rPr>
                <w:lang w:val="it-IT"/>
              </w:rPr>
              <w:t>D.Lgs.</w:t>
            </w:r>
            <w:proofErr w:type="spellEnd"/>
            <w:r w:rsidRPr="0106C53A">
              <w:rPr>
                <w:lang w:val="it-IT"/>
              </w:rPr>
              <w:t xml:space="preserve"> 50/2016</w:t>
            </w:r>
            <w:r>
              <w:rPr>
                <w:lang w:val="it-IT"/>
              </w:rPr>
              <w:t xml:space="preserve"> o dall’</w:t>
            </w:r>
            <w:r w:rsidRPr="4580B2C2">
              <w:t xml:space="preserve"> </w:t>
            </w:r>
            <w:r w:rsidRPr="4580B2C2">
              <w:t>art. 120</w:t>
            </w:r>
            <w:r>
              <w:rPr>
                <w:lang w:val="it-IT"/>
              </w:rPr>
              <w:t xml:space="preserve"> </w:t>
            </w:r>
            <w:proofErr w:type="spellStart"/>
            <w:r w:rsidRPr="4580B2C2">
              <w:t>D.Lgs.</w:t>
            </w:r>
            <w:proofErr w:type="spellEnd"/>
            <w:r w:rsidRPr="4580B2C2">
              <w:t xml:space="preserve"> 36/2023</w:t>
            </w:r>
            <w:r>
              <w:t>?</w:t>
            </w:r>
            <w:r w:rsidRPr="4580B2C2">
              <w:t xml:space="preserve"> 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EEE0B9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2D3F470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6F954AC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1542CC20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 dei lavori</w:t>
            </w:r>
          </w:p>
          <w:p w:rsidR="00A90C3D" w:rsidP="00A90C3D" w:rsidRDefault="00A90C3D" w14:paraId="3E9DA764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autorizzazione del RUP</w:t>
            </w:r>
          </w:p>
          <w:p w:rsidR="00A90C3D" w:rsidP="00A90C3D" w:rsidRDefault="00A90C3D" w14:paraId="4D61E58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3FAFE315" w14:textId="546EF8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variante</w:t>
            </w:r>
          </w:p>
        </w:tc>
      </w:tr>
      <w:tr w:rsidR="00A90C3D" w:rsidTr="39A6EED9" w14:paraId="5ECF4DBD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9A6EED9" w:rsidRDefault="00A90C3D" w14:paraId="73B96183" w14:noSpellErr="1" w14:textId="29F95D0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248D8FDA">
              <w:rPr>
                <w:color w:val="000000" w:themeColor="text1" w:themeTint="FF" w:themeShade="FF"/>
              </w:rPr>
              <w:t>5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A360845" w:rsidRDefault="00A90C3D" w14:paraId="29DEC94A" w14:textId="44B6A83D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color w:val="000000"/>
                <w:lang w:val="it-IT"/>
              </w:rPr>
            </w:pPr>
            <w:r w:rsidRPr="3A360845" w:rsidR="00A90C3D">
              <w:rPr>
                <w:lang w:val="it-IT"/>
              </w:rPr>
              <w:t>Le variazioni di prezzo in aumento o in diminuzione sono state valutate sulla base dei prezzari di cui all'art. 23, comma 7 del D. lgs. 50/2016</w:t>
            </w:r>
            <w:r w:rsidRPr="3A360845" w:rsidR="00A90C3D">
              <w:rPr>
                <w:lang w:val="it-IT"/>
              </w:rPr>
              <w:t xml:space="preserve"> o d</w:t>
            </w:r>
            <w:r w:rsidRPr="3A360845" w:rsidR="00A90C3D">
              <w:rPr>
                <w:lang w:val="it-IT"/>
              </w:rPr>
              <w:t xml:space="preserve">all'art. 41, comma 13 e </w:t>
            </w:r>
            <w:r w:rsidRPr="3A360845" w:rsidR="00A90C3D">
              <w:rPr>
                <w:lang w:val="it-IT"/>
              </w:rPr>
              <w:t>All</w:t>
            </w:r>
            <w:r w:rsidRPr="3A360845" w:rsidR="00A90C3D">
              <w:rPr>
                <w:lang w:val="it-IT"/>
              </w:rPr>
              <w:t>. I.14 del D. lgs. 36/2023</w:t>
            </w:r>
            <w:r w:rsidRPr="3A360845" w:rsidR="00A90C3D">
              <w:rPr>
                <w:lang w:val="it-IT"/>
              </w:rPr>
              <w:t>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62DCE88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4FD1A2A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3859435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3A975C5B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 dei lavori</w:t>
            </w:r>
          </w:p>
          <w:p w:rsidR="00A90C3D" w:rsidP="00A90C3D" w:rsidRDefault="00A90C3D" w14:paraId="537A6C87" w14:textId="2CD00E05">
            <w:pPr>
              <w:rPr>
                <w:color w:val="000000"/>
              </w:rPr>
            </w:pPr>
            <w:r>
              <w:rPr>
                <w:color w:val="000000"/>
              </w:rPr>
              <w:t>• autorizzazione del RUP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AA248CB" w14:textId="6504C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variante</w:t>
            </w:r>
          </w:p>
        </w:tc>
      </w:tr>
      <w:tr w:rsidR="003221E1" w:rsidTr="39A6EED9" w14:paraId="741B7727" w14:textId="77777777">
        <w:trPr>
          <w:trHeight w:val="363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5DEC8EFA" w14:noSpellErr="1" w14:textId="4768236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19F4B77D">
              <w:rPr>
                <w:b w:val="1"/>
                <w:bCs w:val="1"/>
                <w:color w:val="000000" w:themeColor="text1" w:themeTint="FF" w:themeShade="FF"/>
              </w:rPr>
              <w:t>E</w:t>
            </w:r>
          </w:p>
        </w:tc>
        <w:tc>
          <w:tcPr>
            <w:tcW w:w="1421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EA1E6AF" w14:textId="39C41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Sostituzione del contraente</w:t>
            </w:r>
          </w:p>
        </w:tc>
      </w:tr>
      <w:tr w:rsidR="00A90C3D" w:rsidTr="39A6EED9" w14:paraId="19C570E6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183F15E" w14:textId="4380D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A360845" w:rsidRDefault="00A90C3D" w14:paraId="0DCF5055" w14:textId="3FD62B9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color w:val="000000"/>
                <w:lang w:val="it-IT"/>
              </w:rPr>
            </w:pPr>
            <w:r w:rsidRPr="3A360845" w:rsidR="00A90C3D">
              <w:rPr>
                <w:lang w:val="it-IT"/>
              </w:rPr>
              <w:t>La sostituzione del contraente è giustificata dalle circostanze previste dall'art. 106, comma 1, lett. d)</w:t>
            </w:r>
            <w:r w:rsidRPr="3A360845" w:rsidR="00A90C3D">
              <w:rPr>
                <w:lang w:val="it-IT"/>
              </w:rPr>
              <w:t xml:space="preserve"> o </w:t>
            </w:r>
            <w:r w:rsidRPr="3A360845" w:rsidR="00A90C3D">
              <w:rPr>
                <w:lang w:val="it-IT"/>
              </w:rPr>
              <w:t xml:space="preserve">dall'art. 120, comma 1, lett. d) del </w:t>
            </w:r>
            <w:r w:rsidRPr="3A360845" w:rsidR="00A90C3D">
              <w:rPr>
                <w:lang w:val="it-IT"/>
              </w:rPr>
              <w:t>D.Lgs</w:t>
            </w:r>
            <w:r w:rsidRPr="3A360845" w:rsidR="00A90C3D">
              <w:rPr>
                <w:lang w:val="it-IT"/>
              </w:rPr>
              <w:t xml:space="preserve"> 36/2023</w:t>
            </w:r>
            <w:r w:rsidRPr="3A360845" w:rsidR="00A90C3D">
              <w:rPr>
                <w:lang w:val="it-IT"/>
              </w:rPr>
              <w:t>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654994A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52D8F1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67BC9BB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49ADBC54" w14:textId="6AFE9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• contratto dei lavori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291EB2FE" w14:textId="053E0C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variante</w:t>
            </w:r>
          </w:p>
        </w:tc>
      </w:tr>
      <w:tr w:rsidR="00A90C3D" w:rsidTr="39A6EED9" w14:paraId="686A5A63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9A6EED9" w:rsidRDefault="00A90C3D" w14:paraId="3F8532D8" w14:noSpellErr="1" w14:textId="4DC0F16D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7A77D94C">
              <w:rPr>
                <w:color w:val="000000" w:themeColor="text1" w:themeTint="FF" w:themeShade="FF"/>
              </w:rPr>
              <w:t>2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3FC5F4F" w14:textId="0C3C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580B2C2">
              <w:t>L'operatore che succede al contraente iniziale soddisfa i criteri di selezione qualitativa previsti dai documenti di gara?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33E1478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6482846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E1F16C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75049B9D" w14:textId="77777777">
            <w:pPr>
              <w:rPr>
                <w:color w:val="000000" w:themeColor="text1"/>
              </w:rPr>
            </w:pPr>
            <w:r w:rsidRPr="4580B2C2">
              <w:rPr>
                <w:color w:val="000000" w:themeColor="text1"/>
              </w:rPr>
              <w:t>• bando di gara</w:t>
            </w:r>
          </w:p>
          <w:p w:rsidR="00A90C3D" w:rsidP="00A90C3D" w:rsidRDefault="00A90C3D" w14:paraId="4CD2D88F" w14:textId="77777777">
            <w:pPr>
              <w:rPr>
                <w:color w:val="000000" w:themeColor="text1"/>
              </w:rPr>
            </w:pPr>
            <w:r w:rsidRPr="4580B2C2">
              <w:rPr>
                <w:color w:val="000000" w:themeColor="text1"/>
              </w:rPr>
              <w:t>• disciplinare</w:t>
            </w:r>
          </w:p>
          <w:p w:rsidR="00A90C3D" w:rsidP="00A90C3D" w:rsidRDefault="00A90C3D" w14:paraId="4FCACFF9" w14:textId="77777777">
            <w:pPr>
              <w:rPr>
                <w:color w:val="000000" w:themeColor="text1"/>
              </w:rPr>
            </w:pPr>
            <w:r w:rsidRPr="4580B2C2">
              <w:rPr>
                <w:color w:val="000000" w:themeColor="text1"/>
              </w:rPr>
              <w:t>• capitolato</w:t>
            </w:r>
          </w:p>
          <w:p w:rsidR="00A90C3D" w:rsidP="00A90C3D" w:rsidRDefault="00A90C3D" w14:paraId="09B98738" w14:textId="3299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4580B2C2">
              <w:rPr>
                <w:color w:val="000000" w:themeColor="text1"/>
              </w:rPr>
              <w:t>• contratto dei lavori con il nuovo contraente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2D85285E" w14:textId="3D55D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variante</w:t>
            </w:r>
          </w:p>
        </w:tc>
      </w:tr>
      <w:tr w:rsidR="00A90C3D" w:rsidTr="39A6EED9" w14:paraId="4CC8DFBD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9A6EED9" w:rsidRDefault="00A90C3D" w14:paraId="30DC2066" w14:noSpellErr="1" w14:textId="74A29D1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376D228B">
              <w:rPr>
                <w:color w:val="000000" w:themeColor="text1" w:themeTint="FF" w:themeShade="FF"/>
              </w:rPr>
              <w:t>2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07D3A36D" w14:textId="40BC9C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580B2C2">
              <w:t>È stato accertato che tale sostituzione non implichi altre modifiche sostanziali al contratto e non sia finalizzato ad eludere l'applicazione della normativa sugli appalti?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5D3153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4850E99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631E5C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1EDA7658" w14:textId="77777777">
            <w:pPr>
              <w:rPr>
                <w:color w:val="000000" w:themeColor="text1"/>
              </w:rPr>
            </w:pPr>
            <w:r w:rsidRPr="4580B2C2">
              <w:rPr>
                <w:color w:val="000000" w:themeColor="text1"/>
              </w:rPr>
              <w:t>• bando di gara</w:t>
            </w:r>
          </w:p>
          <w:p w:rsidR="00A90C3D" w:rsidP="00A90C3D" w:rsidRDefault="00A90C3D" w14:paraId="3DFAE051" w14:textId="77777777">
            <w:pPr>
              <w:rPr>
                <w:color w:val="000000" w:themeColor="text1"/>
              </w:rPr>
            </w:pPr>
            <w:r w:rsidRPr="4580B2C2">
              <w:rPr>
                <w:color w:val="000000" w:themeColor="text1"/>
              </w:rPr>
              <w:t>• disciplinare</w:t>
            </w:r>
          </w:p>
          <w:p w:rsidR="00A90C3D" w:rsidP="00A90C3D" w:rsidRDefault="00A90C3D" w14:paraId="5C7C4ECD" w14:textId="77777777">
            <w:pPr>
              <w:rPr>
                <w:color w:val="000000" w:themeColor="text1"/>
              </w:rPr>
            </w:pPr>
            <w:r w:rsidRPr="4580B2C2">
              <w:rPr>
                <w:color w:val="000000" w:themeColor="text1"/>
              </w:rPr>
              <w:t>• capitolato</w:t>
            </w:r>
          </w:p>
          <w:p w:rsidR="00A90C3D" w:rsidP="00A90C3D" w:rsidRDefault="00A90C3D" w14:paraId="1EDF37AE" w14:textId="27E80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4580B2C2">
              <w:rPr>
                <w:color w:val="000000" w:themeColor="text1"/>
              </w:rPr>
              <w:t>• contratto dei lavori con il nuovo contraente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467CA4D" w14:textId="56789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variante</w:t>
            </w:r>
          </w:p>
        </w:tc>
      </w:tr>
      <w:tr w:rsidR="003221E1" w:rsidTr="39A6EED9" w14:paraId="68E14554" w14:textId="77777777">
        <w:trPr>
          <w:trHeight w:val="487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4D24EF48" w14:noSpellErr="1" w14:textId="641E699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b w:val="1"/>
                <w:bCs w:val="1"/>
                <w:color w:val="000000"/>
              </w:rPr>
            </w:pPr>
            <w:r w:rsidRPr="39A6EED9" w:rsidR="6A3D9011">
              <w:rPr>
                <w:b w:val="1"/>
                <w:bCs w:val="1"/>
                <w:color w:val="000000" w:themeColor="text1" w:themeTint="FF" w:themeShade="FF"/>
              </w:rPr>
              <w:t>F</w:t>
            </w:r>
          </w:p>
        </w:tc>
        <w:tc>
          <w:tcPr>
            <w:tcW w:w="1421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4A3B881B" w14:textId="40C98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Lavori supplementari</w:t>
            </w:r>
          </w:p>
        </w:tc>
      </w:tr>
      <w:tr w:rsidR="00A90C3D" w:rsidTr="39A6EED9" w14:paraId="31705FA0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05B4C602" w14:textId="7106E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A360845" w:rsidRDefault="00A90C3D" w14:paraId="031CF9BF" w14:textId="3763ACD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color w:val="000000"/>
                <w:lang w:val="it-IT"/>
              </w:rPr>
            </w:pPr>
            <w:r w:rsidRPr="3A360845" w:rsidR="00A90C3D">
              <w:rPr>
                <w:lang w:val="it-IT"/>
              </w:rPr>
              <w:t xml:space="preserve">I lavori supplementari, affidati all'aggiudicatario del contratto iniziale, sono motivati dal fatto che un cambiamento del contraente avrebbe prodotto entrambi gli effetti, di cui all'art. 106, comma 1, lett. </w:t>
            </w:r>
            <w:r w:rsidRPr="3A360845" w:rsidR="00A90C3D">
              <w:rPr>
                <w:lang w:val="it-IT"/>
              </w:rPr>
              <w:t>B o d</w:t>
            </w:r>
            <w:r w:rsidRPr="3A360845" w:rsidR="00A90C3D">
              <w:rPr>
                <w:lang w:val="it-IT"/>
              </w:rPr>
              <w:t xml:space="preserve">all'art. 120, comma 1, lett. B del </w:t>
            </w:r>
            <w:r w:rsidRPr="3A360845" w:rsidR="00A90C3D">
              <w:rPr>
                <w:lang w:val="it-IT"/>
              </w:rPr>
              <w:t>D.Lgs</w:t>
            </w:r>
            <w:r w:rsidRPr="3A360845" w:rsidR="00A90C3D">
              <w:rPr>
                <w:lang w:val="it-IT"/>
              </w:rPr>
              <w:t xml:space="preserve"> 36/2023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09A5BEA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368FAAD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409AD8D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5CFE42D4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bando di gara</w:t>
            </w:r>
          </w:p>
          <w:p w:rsidR="00A90C3D" w:rsidP="00A90C3D" w:rsidRDefault="00A90C3D" w14:paraId="2156A632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disciplinare</w:t>
            </w:r>
          </w:p>
          <w:p w:rsidR="00A90C3D" w:rsidP="00A90C3D" w:rsidRDefault="00A90C3D" w14:paraId="0F7D5E44" w14:textId="143284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579605FB" w14:textId="02E59E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lavori supplementari</w:t>
            </w:r>
          </w:p>
        </w:tc>
      </w:tr>
      <w:tr w:rsidR="00A90C3D" w:rsidTr="39A6EED9" w14:paraId="5A1617D0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9A6EED9" w:rsidRDefault="00A90C3D" w14:paraId="56B17E39" w14:noSpellErr="1" w14:textId="16B55D2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1EA077FA">
              <w:rPr>
                <w:color w:val="000000" w:themeColor="text1" w:themeTint="FF" w:themeShade="FF"/>
              </w:rPr>
              <w:t>2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2443290" w14:textId="00AD42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Nella Determina a contrarre sono indicate le motivazioni del ricorso a lavori supplementari?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3D54A0B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2A5932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550BD5E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11D8A7B6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determina a contrarre</w:t>
            </w:r>
          </w:p>
          <w:p w:rsidR="00A90C3D" w:rsidP="00A90C3D" w:rsidRDefault="00A90C3D" w14:paraId="4219CD5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2E86FCE" w14:textId="50279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lavori supplementari</w:t>
            </w:r>
          </w:p>
        </w:tc>
      </w:tr>
      <w:tr w:rsidR="00A90C3D" w:rsidTr="39A6EED9" w14:paraId="02C2E031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9A6EED9" w:rsidRDefault="00A90C3D" w14:paraId="67C02C78" w14:noSpellErr="1" w14:textId="0F16888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4FFFFC3B">
              <w:rPr>
                <w:color w:val="000000" w:themeColor="text1" w:themeTint="FF" w:themeShade="FF"/>
              </w:rPr>
              <w:t>3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5276EAD5" w14:textId="3FA69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È stato accertato che il valore complessivo dei contratti aggiudicati per lavori supplementari non superi il 50% dell'importo del contratto iniziale?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371BD52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41CD28F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6A93F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754D6C2D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 dei lavori</w:t>
            </w:r>
          </w:p>
          <w:p w:rsidR="00A90C3D" w:rsidP="00A90C3D" w:rsidRDefault="00A90C3D" w14:paraId="55F6256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5F05F633" w14:textId="1A38F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lavori supplementari</w:t>
            </w:r>
          </w:p>
        </w:tc>
      </w:tr>
      <w:tr w:rsidR="003221E1" w:rsidTr="39A6EED9" w14:paraId="5630284E" w14:textId="77777777">
        <w:trPr>
          <w:trHeight w:val="379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3679D9F7" w14:noSpellErr="1" w14:textId="3C657B2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b w:val="1"/>
                <w:bCs w:val="1"/>
                <w:color w:val="000000"/>
              </w:rPr>
            </w:pPr>
            <w:r w:rsidRPr="39A6EED9" w:rsidR="394F9C94">
              <w:rPr>
                <w:b w:val="1"/>
                <w:bCs w:val="1"/>
                <w:color w:val="000000" w:themeColor="text1" w:themeTint="FF" w:themeShade="FF"/>
              </w:rPr>
              <w:t>G</w:t>
            </w:r>
          </w:p>
        </w:tc>
        <w:tc>
          <w:tcPr>
            <w:tcW w:w="1421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B68FFF6" w14:textId="34AD9F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Proroghe</w:t>
            </w:r>
          </w:p>
        </w:tc>
      </w:tr>
      <w:tr w:rsidR="00A90C3D" w:rsidTr="39A6EED9" w14:paraId="31E19B15" w14:textId="77777777">
        <w:trPr>
          <w:trHeight w:val="9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9A6EED9" w:rsidRDefault="00A90C3D" w14:paraId="544F6267" w14:noSpellErr="1" w14:textId="6FEDD12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07F7EE36">
              <w:rPr>
                <w:color w:val="000000" w:themeColor="text1" w:themeTint="FF" w:themeShade="FF"/>
              </w:rPr>
              <w:t>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047EE3EF" w14:textId="0AA77E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L'opzione di proroga temporale del contratto è stata prevista espressamente nel bando o nei documenti di gara?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2FB0B7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43F46EB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3480DB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569BC7D6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bando di gara</w:t>
            </w:r>
          </w:p>
          <w:p w:rsidR="00A90C3D" w:rsidP="00A90C3D" w:rsidRDefault="00A90C3D" w14:paraId="314E3409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disciplinare</w:t>
            </w:r>
          </w:p>
          <w:p w:rsidR="00A90C3D" w:rsidP="00A90C3D" w:rsidRDefault="00A90C3D" w14:paraId="202F0833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  <w:p w:rsidR="00A90C3D" w:rsidP="00A90C3D" w:rsidRDefault="00A90C3D" w14:paraId="4E42F7E7" w14:textId="475A5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• contratto dei lavori con il nuovo contraente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A2D2B43" w14:textId="5B513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proroghe</w:t>
            </w:r>
          </w:p>
        </w:tc>
      </w:tr>
      <w:tr w:rsidR="00A90C3D" w:rsidTr="39A6EED9" w14:paraId="130344FA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39A6EED9" w:rsidRDefault="00A90C3D" w14:paraId="326CC7B5" w14:noSpellErr="1" w14:textId="5457FF1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7B0F77C6">
              <w:rPr>
                <w:color w:val="000000" w:themeColor="text1" w:themeTint="FF" w:themeShade="FF"/>
              </w:rPr>
              <w:t>2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2364964" w14:textId="70050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Le motivazioni della proroga sono state espressamente menzionate in un atto dell'Amministrazione aggiudicatrice?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47AA449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6A17193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32F5F8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1B714E69" w14:textId="0CE83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• autorizzazione alla proroga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64D9CFBC" w14:textId="5690E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proroghe</w:t>
            </w:r>
          </w:p>
        </w:tc>
      </w:tr>
      <w:tr w:rsidR="003221E1" w:rsidTr="39A6EED9" w14:paraId="234A7F78" w14:textId="77777777">
        <w:trPr>
          <w:trHeight w:val="303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DC6F2CF" w14:noSpellErr="1" w14:textId="55CD569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b w:val="1"/>
                <w:bCs w:val="1"/>
                <w:color w:val="000000"/>
              </w:rPr>
            </w:pPr>
            <w:r w:rsidRPr="39A6EED9" w:rsidR="00FCC357">
              <w:rPr>
                <w:b w:val="1"/>
                <w:bCs w:val="1"/>
                <w:color w:val="000000" w:themeColor="text1" w:themeTint="FF" w:themeShade="FF"/>
              </w:rPr>
              <w:t>H</w:t>
            </w:r>
          </w:p>
        </w:tc>
        <w:tc>
          <w:tcPr>
            <w:tcW w:w="1421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3547EC8C" w14:textId="6870D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 w:rsidRPr="00D443A3">
              <w:rPr>
                <w:b/>
                <w:color w:val="000000"/>
              </w:rPr>
              <w:t>Collaudo e chiusura del contratto</w:t>
            </w:r>
          </w:p>
        </w:tc>
      </w:tr>
      <w:tr w:rsidR="00A90C3D" w:rsidTr="39A6EED9" w14:paraId="6D6B12FB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42481B7" w14:textId="6F4E8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37913CF2" w14:textId="32623F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È stato eseguito il collaudo sui lavori realizzati al fine di accertarne la coerenza con le previsioni e delle pattuizioni contrattuali?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59DBE64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641F28B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A6A8B7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04742B0C" w14:textId="7E1CB1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• certificato di regolare esecuzione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7A4194A" w14:textId="1259B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collaudo</w:t>
            </w:r>
          </w:p>
        </w:tc>
      </w:tr>
      <w:tr w:rsidR="00A90C3D" w:rsidTr="39A6EED9" w14:paraId="1113C9C2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42CE1824" w14:textId="2DC7C8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77810513" w14:textId="64659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 xml:space="preserve">È stato redatto il Certificato di collaudo oppure, ove ne ricorrano le condizioni, il Certificato di regolare esecuzione o </w:t>
            </w:r>
            <w:r w:rsidRPr="007A06CF">
              <w:t>documentazione attestante la conformità all’ordine e al collaudo ove previsto (o documentazione</w:t>
            </w:r>
            <w:r>
              <w:t xml:space="preserve"> </w:t>
            </w:r>
            <w:r w:rsidRPr="007A06CF">
              <w:t>equivalente)</w:t>
            </w:r>
            <w:r>
              <w:t>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2BACAE9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1AB317C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63A4BC6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Pr="007A06CF" w:rsidR="00A90C3D" w:rsidP="00A90C3D" w:rsidRDefault="00A90C3D" w14:paraId="279E0BF9" w14:textId="77777777">
            <w:pPr>
              <w:pStyle w:val="Paragrafoelenco"/>
              <w:numPr>
                <w:ilvl w:val="0"/>
                <w:numId w:val="7"/>
              </w:numPr>
              <w:suppressAutoHyphens w:val="0"/>
              <w:spacing w:after="0" w:line="240" w:lineRule="auto"/>
              <w:ind w:left="251" w:hanging="283"/>
              <w:contextualSpacing/>
              <w:rPr>
                <w:color w:val="000000"/>
              </w:rPr>
            </w:pPr>
            <w:r w:rsidRPr="007A06CF">
              <w:rPr>
                <w:color w:val="000000"/>
              </w:rPr>
              <w:t>certificato di collaudo</w:t>
            </w:r>
          </w:p>
          <w:p w:rsidRPr="007A06CF" w:rsidR="00A90C3D" w:rsidP="00A90C3D" w:rsidRDefault="00A90C3D" w14:paraId="753E155D" w14:textId="77777777">
            <w:pPr>
              <w:pStyle w:val="Paragrafoelenco"/>
              <w:numPr>
                <w:ilvl w:val="0"/>
                <w:numId w:val="7"/>
              </w:numPr>
              <w:suppressAutoHyphens w:val="0"/>
              <w:spacing w:after="0" w:line="259" w:lineRule="auto"/>
              <w:ind w:left="251" w:hanging="283"/>
              <w:contextualSpacing/>
              <w:rPr>
                <w:color w:val="000000"/>
              </w:rPr>
            </w:pPr>
            <w:r w:rsidRPr="007A06CF">
              <w:rPr>
                <w:color w:val="000000"/>
              </w:rPr>
              <w:t>certificato di regolare esecuzione</w:t>
            </w:r>
          </w:p>
          <w:p w:rsidR="00A90C3D" w:rsidP="00A90C3D" w:rsidRDefault="00A90C3D" w14:paraId="07CBBAD6" w14:textId="77777777">
            <w:pPr>
              <w:pStyle w:val="Paragrafoelenco"/>
              <w:numPr>
                <w:ilvl w:val="0"/>
                <w:numId w:val="6"/>
              </w:numPr>
              <w:suppressAutoHyphens w:val="0"/>
              <w:spacing w:line="259" w:lineRule="auto"/>
              <w:ind w:left="251" w:hanging="283"/>
              <w:contextualSpacing/>
              <w:rPr>
                <w:color w:val="000000"/>
              </w:rPr>
            </w:pPr>
            <w:r w:rsidRPr="007A06CF">
              <w:rPr>
                <w:color w:val="000000"/>
              </w:rPr>
              <w:t>certificato di conformità</w:t>
            </w:r>
          </w:p>
          <w:p w:rsidRPr="00195312" w:rsidR="00A90C3D" w:rsidP="00A90C3D" w:rsidRDefault="00A90C3D" w14:paraId="41DBDC2F" w14:textId="7C774CD6">
            <w:pPr>
              <w:pStyle w:val="Paragrafoelenco"/>
              <w:suppressAutoHyphens w:val="0"/>
              <w:spacing w:line="259" w:lineRule="auto"/>
              <w:ind w:left="251"/>
              <w:contextualSpacing/>
              <w:rPr>
                <w:color w:val="000000"/>
              </w:rPr>
            </w:pPr>
            <w:r w:rsidRPr="00195312">
              <w:rPr>
                <w:color w:val="000000"/>
              </w:rPr>
              <w:t>(o documentazione equivalente)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2A9AD616" w14:textId="439F5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collaudo</w:t>
            </w:r>
          </w:p>
        </w:tc>
      </w:tr>
      <w:tr w:rsidR="00A90C3D" w:rsidTr="39A6EED9" w14:paraId="3F14961A" w14:textId="77777777">
        <w:trPr>
          <w:trHeight w:val="110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47201DD5" w14:textId="5D001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36253DCF" w14:textId="6711D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Il certificato di collaudo è stato approvato dal Soggetto proponente ove previsto?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4DC1085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0169B8C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00A90C3D" w:rsidRDefault="00A90C3D" w14:paraId="4FE2E64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90C3D" w:rsidP="3A360845" w:rsidRDefault="00A90C3D" w14:paraId="4EA9749B" w14:textId="77777777" w14:noSpellErr="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0"/>
              <w:rPr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90C3D" w:rsidP="00A90C3D" w:rsidRDefault="00A90C3D" w14:paraId="55EB4DCD" w14:textId="521BF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A90C3D">
              <w:rPr>
                <w:i/>
                <w:iCs/>
              </w:rPr>
              <w:t xml:space="preserve">Compilare con riferimento al/ai CIG oggetto di </w:t>
            </w:r>
            <w:r>
              <w:rPr>
                <w:i/>
                <w:iCs/>
              </w:rPr>
              <w:t>collaudo</w:t>
            </w:r>
          </w:p>
        </w:tc>
      </w:tr>
      <w:tr w:rsidR="003221E1" w:rsidTr="39A6EED9" w14:paraId="7DF31102" w14:textId="77777777">
        <w:trPr>
          <w:trHeight w:val="464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43" w14:noSpellErr="1" w14:textId="306ACAE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37DF7E4F">
              <w:rPr>
                <w:b w:val="1"/>
                <w:bCs w:val="1"/>
                <w:color w:val="000000" w:themeColor="text1" w:themeTint="FF" w:themeShade="FF"/>
              </w:rPr>
              <w:t>I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4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Punti di verifica delle spese rendicontate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4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4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4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4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4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70E06AB7" w14:textId="77777777">
        <w:trPr>
          <w:trHeight w:val="84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4A" w14:noSpellErr="1" w14:textId="39F7536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003221E1">
              <w:rPr>
                <w:color w:val="000000" w:themeColor="text1" w:themeTint="FF" w:themeShade="FF"/>
              </w:rPr>
              <w:t>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4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La spesa rendicontata è stata sostenuta nel periodo di ammissibilità come disposto dai Documenti di gara e dal contratto (o simili), e nel rispetto di quanto previsto dall’Avviso e dalla convenzione sottoscritta?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4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4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4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4F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>Contratto</w:t>
            </w:r>
          </w:p>
          <w:p w:rsidR="003221E1" w:rsidP="003221E1" w:rsidRDefault="003221E1" w14:paraId="00000150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>Sal, relazioni di avanzamento</w:t>
            </w:r>
          </w:p>
          <w:p w:rsidR="003221E1" w:rsidP="003221E1" w:rsidRDefault="003221E1" w14:paraId="00000151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  <w:rPr>
                <w:color w:val="000000" w:themeColor="text1"/>
                <w:lang w:val="it-IT"/>
              </w:rPr>
            </w:pPr>
            <w:r w:rsidRPr="3E6B2D13">
              <w:rPr>
                <w:color w:val="000000" w:themeColor="text1"/>
                <w:lang w:val="it-IT"/>
              </w:rPr>
              <w:t xml:space="preserve">Elenco Fatture, </w:t>
            </w:r>
            <w:proofErr w:type="spellStart"/>
            <w:r w:rsidRPr="3E6B2D13">
              <w:rPr>
                <w:color w:val="000000" w:themeColor="text1"/>
                <w:lang w:val="it-IT"/>
              </w:rPr>
              <w:t>etc</w:t>
            </w:r>
            <w:proofErr w:type="spellEnd"/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5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6C6AEB62" w14:textId="77777777">
        <w:trPr>
          <w:trHeight w:val="84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53" w14:textId="6AB86701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5142A44F">
              <w:rPr>
                <w:color w:val="000000" w:themeColor="text1" w:themeTint="FF" w:themeShade="FF"/>
              </w:rPr>
              <w:t>2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5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La spesa rendicontata risulta coerente rispetto all’avanzamento delle attività progettuali e del relativo cronoprogramma attuativo e sommata alle spese precedentemente pagate, rientra nel limite dell’importo del contratto (o simili)?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5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5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58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>Contratto</w:t>
            </w:r>
          </w:p>
          <w:p w:rsidR="003221E1" w:rsidP="003221E1" w:rsidRDefault="003221E1" w14:paraId="0000015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>Sal, relazioni di avanzamento</w:t>
            </w:r>
          </w:p>
          <w:p w:rsidR="003221E1" w:rsidP="003221E1" w:rsidRDefault="003221E1" w14:paraId="0000015A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  <w:rPr>
                <w:color w:val="000000" w:themeColor="text1"/>
                <w:lang w:val="it-IT"/>
              </w:rPr>
            </w:pPr>
            <w:r w:rsidRPr="3E6B2D13">
              <w:rPr>
                <w:color w:val="000000" w:themeColor="text1"/>
                <w:lang w:val="it-IT"/>
              </w:rPr>
              <w:t xml:space="preserve">Elenco Fatture, </w:t>
            </w:r>
            <w:proofErr w:type="spellStart"/>
            <w:r w:rsidRPr="3E6B2D13">
              <w:rPr>
                <w:color w:val="000000" w:themeColor="text1"/>
                <w:lang w:val="it-IT"/>
              </w:rPr>
              <w:t>etc</w:t>
            </w:r>
            <w:proofErr w:type="spellEnd"/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5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</w:p>
        </w:tc>
      </w:tr>
      <w:tr w:rsidR="003221E1" w:rsidTr="39A6EED9" w14:paraId="5CD50703" w14:textId="77777777">
        <w:trPr>
          <w:trHeight w:val="84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5C" w14:textId="32ECB1D0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42033223">
              <w:rPr>
                <w:color w:val="000000" w:themeColor="text1" w:themeTint="FF" w:themeShade="FF"/>
              </w:rPr>
              <w:t>3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La spesa rendicontata si riferisce alle tipologie consentite dalla normativa di riferimento, dalla documentazione di gara e dal contratto, dall’Avviso e dalla Convenzione?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5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5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6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61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551"/>
            </w:pPr>
            <w:r>
              <w:rPr>
                <w:color w:val="000000"/>
              </w:rPr>
              <w:t>Documentazione di gara</w:t>
            </w:r>
          </w:p>
          <w:p w:rsidR="003221E1" w:rsidP="003221E1" w:rsidRDefault="003221E1" w14:paraId="00000162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>Contratto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6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</w:p>
        </w:tc>
      </w:tr>
      <w:tr w:rsidR="003221E1" w:rsidTr="39A6EED9" w14:paraId="737AD408" w14:textId="77777777">
        <w:trPr>
          <w:trHeight w:val="704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64" w14:textId="27C4216A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160" w:afterAutospacing="off" w:line="249" w:lineRule="auto"/>
              <w:ind w:left="0" w:right="0"/>
              <w:jc w:val="center"/>
            </w:pPr>
            <w:r w:rsidRPr="39A6EED9" w:rsidR="3618325D">
              <w:rPr>
                <w:color w:val="000000" w:themeColor="text1" w:themeTint="FF" w:themeShade="FF"/>
              </w:rPr>
              <w:t>4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A360845" w:rsidRDefault="003221E1" w14:paraId="00000165" w14:textId="5B11EAB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both"/>
              <w:rPr>
                <w:color w:val="000000"/>
                <w:lang w:val="it-IT"/>
              </w:rPr>
            </w:pPr>
            <w:r w:rsidRPr="3A360845" w:rsidR="003221E1">
              <w:rPr>
                <w:color w:val="000000" w:themeColor="text1" w:themeTint="FF" w:themeShade="FF"/>
                <w:lang w:val="it-IT"/>
              </w:rPr>
              <w:t xml:space="preserve">La documentazione giustificativa di spesa rispetta la normativa civilistica e fiscale (art. 2214 </w:t>
            </w:r>
            <w:r w:rsidRPr="3A360845" w:rsidR="3B1EED9F">
              <w:rPr>
                <w:color w:val="000000" w:themeColor="text1" w:themeTint="FF" w:themeShade="FF"/>
                <w:lang w:val="it-IT"/>
              </w:rPr>
              <w:t>Codice civile</w:t>
            </w:r>
            <w:r w:rsidRPr="3A360845" w:rsidR="003221E1">
              <w:rPr>
                <w:color w:val="000000" w:themeColor="text1" w:themeTint="FF" w:themeShade="FF"/>
                <w:lang w:val="it-IT"/>
              </w:rPr>
              <w:t xml:space="preserve">, DPR 633/72 </w:t>
            </w:r>
            <w:r w:rsidRPr="3A360845" w:rsidR="003221E1">
              <w:rPr>
                <w:color w:val="000000" w:themeColor="text1" w:themeTint="FF" w:themeShade="FF"/>
                <w:lang w:val="it-IT"/>
              </w:rPr>
              <w:t>ecc</w:t>
            </w:r>
            <w:r w:rsidRPr="3A360845" w:rsidR="003221E1">
              <w:rPr>
                <w:color w:val="000000" w:themeColor="text1" w:themeTint="FF" w:themeShade="FF"/>
                <w:lang w:val="it-IT"/>
              </w:rPr>
              <w:t>)?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6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6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6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6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bookmarkStart w:name="_Hlk212214111" w:id="3"/>
            <w:r>
              <w:rPr>
                <w:color w:val="000000"/>
              </w:rPr>
              <w:t>Documentazione amministrativo-contabile di spesa</w:t>
            </w:r>
          </w:p>
          <w:p w:rsidR="003221E1" w:rsidP="003221E1" w:rsidRDefault="003221E1" w14:paraId="0000016A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r>
              <w:rPr>
                <w:color w:val="000000"/>
              </w:rPr>
              <w:t>Libro giornale</w:t>
            </w:r>
          </w:p>
          <w:p w:rsidR="003221E1" w:rsidP="003221E1" w:rsidRDefault="003221E1" w14:paraId="0000016B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r>
              <w:rPr>
                <w:color w:val="000000"/>
              </w:rPr>
              <w:t>Registri IVA</w:t>
            </w:r>
          </w:p>
          <w:p w:rsidR="003221E1" w:rsidP="003221E1" w:rsidRDefault="003221E1" w14:paraId="0000016C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r>
              <w:rPr>
                <w:color w:val="000000"/>
              </w:rPr>
              <w:t>Libro cespiti</w:t>
            </w:r>
            <w:bookmarkEnd w:id="3"/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6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4A251DDC" w14:textId="77777777">
        <w:trPr>
          <w:trHeight w:val="546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6E" w14:textId="101684BE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4C5077F7">
              <w:rPr>
                <w:color w:val="000000" w:themeColor="text1" w:themeTint="FF" w:themeShade="FF"/>
              </w:rPr>
              <w:t>5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6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La fattura/documento giustificativo presentato per la liquidazione delle spese, contiene le seguenti informazioni: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3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bookmarkStart w:name="_Hlk212214119" w:id="4"/>
            <w:r>
              <w:rPr>
                <w:color w:val="000000"/>
              </w:rPr>
              <w:t>Documentazione amministrativo-contabile di spesa</w:t>
            </w:r>
            <w:bookmarkEnd w:id="4"/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0CF74A94" w14:textId="77777777">
        <w:trPr>
          <w:trHeight w:val="681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75" w14:noSpellErr="1" w14:textId="4A53789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655826E5">
              <w:rPr>
                <w:color w:val="000000" w:themeColor="text1" w:themeTint="FF" w:themeShade="FF"/>
                <w:sz w:val="20"/>
                <w:szCs w:val="20"/>
              </w:rPr>
              <w:t>5</w:t>
            </w:r>
            <w:r w:rsidRPr="39A6EED9" w:rsidR="003221E1">
              <w:rPr>
                <w:color w:val="000000" w:themeColor="text1" w:themeTint="FF" w:themeShade="FF"/>
                <w:sz w:val="20"/>
                <w:szCs w:val="20"/>
              </w:rPr>
              <w:t>.1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6" w14:textId="7777777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</w:pPr>
            <w:r>
              <w:rPr>
                <w:color w:val="000000"/>
                <w:sz w:val="20"/>
                <w:szCs w:val="20"/>
              </w:rPr>
              <w:t>Data di fatturazione, estremi del fornitore e P.IVA?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05F4D873" w14:textId="77777777">
        <w:trPr>
          <w:trHeight w:val="387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7C" w14:noSpellErr="1" w14:textId="248ACED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78B124E9">
              <w:rPr>
                <w:color w:val="000000" w:themeColor="text1" w:themeTint="FF" w:themeShade="FF"/>
                <w:sz w:val="20"/>
                <w:szCs w:val="20"/>
              </w:rPr>
              <w:t>5</w:t>
            </w:r>
            <w:r w:rsidRPr="39A6EED9" w:rsidR="003221E1">
              <w:rPr>
                <w:color w:val="000000" w:themeColor="text1" w:themeTint="FF" w:themeShade="FF"/>
                <w:sz w:val="20"/>
                <w:szCs w:val="20"/>
              </w:rPr>
              <w:t>.2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D" w14:textId="7777777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elementi identificativi del progetto, indicazione dell’Avviso?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7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1D206E99" w14:textId="77777777">
        <w:trPr>
          <w:trHeight w:val="618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83" w14:noSpellErr="1" w14:textId="629E1D9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  <w:sz w:val="20"/>
                <w:szCs w:val="20"/>
              </w:rPr>
            </w:pPr>
            <w:r w:rsidRPr="39A6EED9" w:rsidR="607922F7">
              <w:rPr>
                <w:color w:val="000000" w:themeColor="text1" w:themeTint="FF" w:themeShade="FF"/>
                <w:sz w:val="20"/>
                <w:szCs w:val="20"/>
              </w:rPr>
              <w:t>5</w:t>
            </w:r>
            <w:r w:rsidRPr="39A6EED9" w:rsidR="003221E1">
              <w:rPr>
                <w:color w:val="000000" w:themeColor="text1" w:themeTint="FF" w:themeShade="FF"/>
                <w:sz w:val="20"/>
                <w:szCs w:val="20"/>
              </w:rPr>
              <w:t>.3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4" w14:textId="7777777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</w:pPr>
            <w:r>
              <w:rPr>
                <w:color w:val="000000"/>
                <w:sz w:val="20"/>
                <w:szCs w:val="20"/>
              </w:rPr>
              <w:t>indicazione del CUP, CIG (ove applicabile) e il riferimento al contratto?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003FAD9E" w14:textId="77777777">
        <w:trPr>
          <w:trHeight w:val="777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8A" w14:noSpellErr="1" w14:textId="530D0BD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  <w:sz w:val="20"/>
                <w:szCs w:val="20"/>
              </w:rPr>
            </w:pPr>
            <w:r w:rsidRPr="39A6EED9" w:rsidR="3C5C24EB">
              <w:rPr>
                <w:color w:val="000000" w:themeColor="text1" w:themeTint="FF" w:themeShade="FF"/>
                <w:sz w:val="20"/>
                <w:szCs w:val="20"/>
              </w:rPr>
              <w:t>5</w:t>
            </w:r>
            <w:r w:rsidRPr="39A6EED9" w:rsidR="003221E1">
              <w:rPr>
                <w:color w:val="000000" w:themeColor="text1" w:themeTint="FF" w:themeShade="FF"/>
                <w:sz w:val="20"/>
                <w:szCs w:val="20"/>
              </w:rPr>
              <w:t>.4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B" w14:textId="7777777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</w:pPr>
            <w:r>
              <w:rPr>
                <w:color w:val="000000"/>
                <w:sz w:val="20"/>
                <w:szCs w:val="20"/>
              </w:rPr>
              <w:t>indicazione dell’oggetto dell’attività prestata?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8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9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i/>
                <w:color w:val="000000"/>
                <w:sz w:val="16"/>
                <w:szCs w:val="16"/>
              </w:rPr>
              <w:t>In caso di servizi, il dettaglio sarà riportato nella relazione che accompagna la fattura; in caso di forniture, sarà indicato in fattura il dettaglio dei beni forniti con indicazione, nel caso in cui sia prevista, del luogo di installazione</w:t>
            </w:r>
          </w:p>
        </w:tc>
      </w:tr>
      <w:tr w:rsidR="003221E1" w:rsidTr="39A6EED9" w14:paraId="25F42532" w14:textId="77777777">
        <w:trPr>
          <w:trHeight w:val="412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91" w14:textId="3B4618CA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2350A659">
              <w:rPr>
                <w:color w:val="000000" w:themeColor="text1" w:themeTint="FF" w:themeShade="FF"/>
              </w:rPr>
              <w:t>6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9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lang w:val="it-IT"/>
              </w:rPr>
            </w:pPr>
            <w:r w:rsidRPr="3E6B2D13">
              <w:rPr>
                <w:color w:val="000000" w:themeColor="text1"/>
                <w:lang w:val="it-IT"/>
              </w:rPr>
              <w:t xml:space="preserve">È stata rispettata la normativa di riferimento sulla tracciabilità dei flussi finanziari (legge n. 136/2010 e </w:t>
            </w:r>
            <w:proofErr w:type="spellStart"/>
            <w:r w:rsidRPr="3E6B2D13">
              <w:rPr>
                <w:color w:val="000000" w:themeColor="text1"/>
                <w:lang w:val="it-IT"/>
              </w:rPr>
              <w:t>ss.mm.ii</w:t>
            </w:r>
            <w:proofErr w:type="spellEnd"/>
            <w:r w:rsidRPr="3E6B2D13">
              <w:rPr>
                <w:color w:val="000000" w:themeColor="text1"/>
                <w:lang w:val="it-IT"/>
              </w:rPr>
              <w:t>,)?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9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9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9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96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r>
              <w:rPr>
                <w:color w:val="000000"/>
              </w:rPr>
              <w:t>Contratti</w:t>
            </w:r>
          </w:p>
          <w:p w:rsidR="003221E1" w:rsidP="003221E1" w:rsidRDefault="003221E1" w14:paraId="00000197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r>
              <w:rPr>
                <w:color w:val="000000"/>
              </w:rPr>
              <w:t>DSAN di tracciabilità dei flussi finanziari</w:t>
            </w:r>
          </w:p>
          <w:p w:rsidR="003221E1" w:rsidP="003221E1" w:rsidRDefault="003221E1" w14:paraId="00000198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r>
              <w:rPr>
                <w:color w:val="000000"/>
              </w:rPr>
              <w:t>Documentazione amministrativo-contabile di spesa</w:t>
            </w:r>
          </w:p>
          <w:p w:rsidR="003221E1" w:rsidP="003221E1" w:rsidRDefault="003221E1" w14:paraId="0000019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r>
              <w:rPr>
                <w:color w:val="000000"/>
              </w:rPr>
              <w:t>pagamenti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9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lang w:val="it-IT"/>
              </w:rPr>
            </w:pPr>
            <w:r w:rsidRPr="3E6B2D13">
              <w:rPr>
                <w:i/>
                <w:iCs/>
                <w:color w:val="000000" w:themeColor="text1"/>
                <w:sz w:val="16"/>
                <w:szCs w:val="16"/>
                <w:lang w:val="it-IT"/>
              </w:rPr>
              <w:t>Verificare che ai fini della tracciabilità dei flussi finanziari, gli strumenti di pagamento riportino in relazione a ciascuna transazione posta in essere dalla stazione appaltante e eventuali subappaltatori e subcontraenti il codice identificativo di gara C.I.G. e il codice unico di progetto C.U.P.</w:t>
            </w:r>
          </w:p>
        </w:tc>
      </w:tr>
      <w:tr w:rsidR="003221E1" w:rsidTr="39A6EED9" w14:paraId="2243BBBF" w14:textId="77777777">
        <w:trPr>
          <w:trHeight w:val="861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9B" w14:textId="200D1EB8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76A1680F">
              <w:rPr>
                <w:b w:val="1"/>
                <w:bCs w:val="1"/>
                <w:color w:val="000000" w:themeColor="text1" w:themeTint="FF" w:themeShade="FF"/>
              </w:rPr>
              <w:t>J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9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Documentazione comprovante i pagamenti</w:t>
            </w:r>
          </w:p>
          <w:p w:rsidR="003221E1" w:rsidP="003221E1" w:rsidRDefault="003221E1" w14:paraId="0000019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Sono presenti documenti comprovanti i pagamenti e, in particolare, sono state eseguite le seguenti verifiche: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9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9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A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A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A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1B864251" w14:textId="77777777">
        <w:trPr>
          <w:trHeight w:val="121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A3" w14:noSpellErr="1" w14:textId="0AE5F11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center"/>
              <w:rPr>
                <w:color w:val="000000"/>
              </w:rPr>
            </w:pPr>
            <w:r w:rsidRPr="39A6EED9" w:rsidR="003221E1">
              <w:rPr>
                <w:color w:val="000000" w:themeColor="text1" w:themeTint="FF" w:themeShade="FF"/>
              </w:rPr>
              <w:t>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A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Ai fini del pagamento delle prestazioni/forniture rese nell'ambito dell'appalto o del subappalto, sono state svolte le verifiche previste per legge?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A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A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A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A8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bookmarkStart w:name="_Hlk212214138" w:id="5"/>
            <w:r>
              <w:rPr>
                <w:color w:val="000000"/>
              </w:rPr>
              <w:t>Documento unico di regolarità contributiva (DURC) in corso di validità</w:t>
            </w:r>
          </w:p>
          <w:p w:rsidR="003221E1" w:rsidP="003221E1" w:rsidRDefault="003221E1" w14:paraId="000001A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>Verifica inadempimenti (ex Art. 48-bis D.P.R. n. 602/73) per i pagamenti di importo superiore ai 5.000,00 euro</w:t>
            </w:r>
            <w:bookmarkEnd w:id="5"/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A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08AACC2F" w14:textId="77777777">
        <w:trPr>
          <w:trHeight w:val="861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AB" w14:noSpellErr="1" w14:textId="7E4C9F4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 w:line="249" w:lineRule="auto"/>
              <w:jc w:val="center"/>
              <w:rPr>
                <w:color w:val="000000"/>
              </w:rPr>
            </w:pPr>
            <w:r w:rsidRPr="39A6EED9" w:rsidR="003221E1">
              <w:rPr>
                <w:color w:val="000000" w:themeColor="text1" w:themeTint="FF" w:themeShade="FF"/>
              </w:rPr>
              <w:t>2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AC" w14:textId="34839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lang w:val="it-IT"/>
              </w:rPr>
            </w:pPr>
            <w:r w:rsidRPr="3E6B2D13">
              <w:rPr>
                <w:color w:val="000000" w:themeColor="text1"/>
                <w:lang w:val="it-IT"/>
              </w:rPr>
              <w:t>Sono presenti nel fascicolo di progetto tutti documenti comprovanti l’avvenuto pagamento della/delle fattura/e o altro documento</w:t>
            </w:r>
            <w:r w:rsidR="00B7659B">
              <w:rPr>
                <w:color w:val="000000" w:themeColor="text1"/>
                <w:lang w:val="it-IT"/>
              </w:rPr>
              <w:t>, comprensivo dell’IVA (ove ammissibile)</w:t>
            </w:r>
            <w:r w:rsidRPr="3E6B2D13">
              <w:rPr>
                <w:color w:val="000000" w:themeColor="text1"/>
                <w:lang w:val="it-IT"/>
              </w:rPr>
              <w:t>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A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A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B0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bookmarkStart w:name="_Hlk212214144" w:id="6"/>
            <w:r>
              <w:rPr>
                <w:color w:val="000000"/>
              </w:rPr>
              <w:t>Mandati di pagamento e relativa quietanza</w:t>
            </w:r>
          </w:p>
          <w:p w:rsidR="003221E1" w:rsidP="003221E1" w:rsidRDefault="003221E1" w14:paraId="000001B1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>F24 per Ritenute su compensi, remunerazioni e IVA in regime di split payment</w:t>
            </w:r>
          </w:p>
          <w:p w:rsidR="003221E1" w:rsidP="003221E1" w:rsidRDefault="003221E1" w14:paraId="000001B2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bookmarkStart w:name="_Hlk212214152" w:id="7"/>
            <w:bookmarkEnd w:id="6"/>
            <w:r>
              <w:rPr>
                <w:color w:val="000000"/>
              </w:rPr>
              <w:t>Bonifici Bancari e contabile bancaria</w:t>
            </w:r>
          </w:p>
          <w:p w:rsidR="003221E1" w:rsidP="003221E1" w:rsidRDefault="003221E1" w14:paraId="000001B3" w14:textId="459F8F8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</w:pPr>
            <w:r>
              <w:rPr>
                <w:color w:val="000000"/>
              </w:rPr>
              <w:t>Fatture contenenti nella causale CIG e CUP riferiti al progetto</w:t>
            </w:r>
          </w:p>
          <w:p w:rsidR="003221E1" w:rsidP="003221E1" w:rsidRDefault="003221E1" w14:paraId="000001B4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r>
              <w:rPr>
                <w:color w:val="000000"/>
              </w:rPr>
              <w:t>Prospetto di dettaglio in caso di pagamenti multipli (Tabella di riconciliazione).</w:t>
            </w:r>
            <w:bookmarkEnd w:id="7"/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B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1B67E7BD" w14:textId="77777777">
        <w:trPr>
          <w:trHeight w:val="514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B6" w14:textId="00FCDF5E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78BDF11E">
              <w:rPr>
                <w:color w:val="000000" w:themeColor="text1" w:themeTint="FF" w:themeShade="FF"/>
              </w:rPr>
              <w:t>3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B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Nel caso in cui sia prevista l’erogazione di un anticipo, è stata acquisita la fideiussione bancaria o assicurativa di importo pari all’anticipo?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B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B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B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BB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bookmarkStart w:name="_Hlk212214159" w:id="8"/>
            <w:r>
              <w:rPr>
                <w:color w:val="000000"/>
              </w:rPr>
              <w:t>Fideiussione bancaria o assicurativa</w:t>
            </w:r>
            <w:bookmarkEnd w:id="8"/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B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3221E1" w:rsidTr="39A6EED9" w14:paraId="7C320E21" w14:textId="77777777">
        <w:trPr>
          <w:trHeight w:val="59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BD" w14:textId="2F721E06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530C28BF">
              <w:rPr>
                <w:color w:val="000000" w:themeColor="text1" w:themeTint="FF" w:themeShade="FF"/>
              </w:rPr>
              <w:t>4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B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Gli atti di pagamento emessi riportano gli estremi del soggetto attuatore/realizzatore, (dati anagrafici, sede, Partita IVA/ Codice fiscale, IBAN), della fattura, del titolo del progetto ammesso al finanziamento, del CUP, del CIG (ove previsto)?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B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C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C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C2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r>
              <w:rPr>
                <w:color w:val="000000"/>
              </w:rPr>
              <w:t>Documenti di pagamento (cfr. punto 20)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C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27550B57" w14:textId="77777777">
        <w:trPr>
          <w:trHeight w:val="59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C4" w14:textId="17716229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7B54EAEC">
              <w:rPr>
                <w:color w:val="000000" w:themeColor="text1" w:themeTint="FF" w:themeShade="FF"/>
              </w:rPr>
              <w:t>5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C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È stato verificato che il pagamento del saldo sia avvenuto successivamente all’emissione del certificato di collaudo finale?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C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C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C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C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r>
              <w:rPr>
                <w:color w:val="000000"/>
              </w:rPr>
              <w:t>Certificato di collaudo/regolare esecuzione</w:t>
            </w:r>
          </w:p>
          <w:p w:rsidR="003221E1" w:rsidP="003221E1" w:rsidRDefault="003221E1" w14:paraId="000001CA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</w:pPr>
            <w:r>
              <w:rPr>
                <w:color w:val="000000"/>
              </w:rPr>
              <w:t>Quietanza del saldo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C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04A0CC1F" w14:textId="77777777">
        <w:trPr>
          <w:trHeight w:val="671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CC" w14:textId="489B9B97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27EDE29D">
              <w:rPr>
                <w:b w:val="1"/>
                <w:bCs w:val="1"/>
                <w:color w:val="000000" w:themeColor="text1" w:themeTint="FF" w:themeShade="FF"/>
              </w:rPr>
              <w:t>K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CD" w14:textId="42312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Completezza del fascicolo di progetto e conservazione della documentazione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C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C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231"/>
              <w:rPr>
                <w:color w:val="000000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27C367A0" w14:textId="77777777">
        <w:trPr>
          <w:trHeight w:val="977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D3" w14:textId="5CBEF692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55F20199">
              <w:rPr>
                <w:color w:val="000000" w:themeColor="text1" w:themeTint="FF" w:themeShade="FF"/>
              </w:rPr>
              <w:t>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È assicurato il rispetto del principio di conservazione e disponibilità di tutta la documentazione relativa alla spesa sostenuta durante l’intera procedura?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8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  <w:jc w:val="both"/>
            </w:pPr>
            <w:r>
              <w:rPr>
                <w:color w:val="000000"/>
              </w:rPr>
              <w:t>Estremi e modalità di archiviazione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435B5B67" w14:textId="77777777">
        <w:trPr>
          <w:trHeight w:val="59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DA" w14:textId="33C76341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1CEEAFCF">
              <w:rPr>
                <w:b w:val="1"/>
                <w:bCs w:val="1"/>
                <w:color w:val="000000" w:themeColor="text1" w:themeTint="FF" w:themeShade="FF"/>
              </w:rPr>
              <w:t>L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B" w14:textId="2ED779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D</w:t>
            </w:r>
            <w:r w:rsidRPr="16863741">
              <w:rPr>
                <w:b/>
                <w:bCs/>
                <w:color w:val="000000" w:themeColor="text1"/>
              </w:rPr>
              <w:t>oppio finanziamento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D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231"/>
              <w:rPr>
                <w:color w:val="000000"/>
                <w:sz w:val="16"/>
                <w:szCs w:val="16"/>
              </w:rPr>
            </w:pP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E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221E1" w:rsidTr="39A6EED9" w14:paraId="22CE57CF" w14:textId="77777777">
        <w:trPr>
          <w:trHeight w:val="590"/>
        </w:trPr>
        <w:tc>
          <w:tcPr>
            <w:tcW w:w="88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39A6EED9" w:rsidRDefault="003221E1" w14:paraId="000001E1" w14:textId="69BFFBF9">
            <w:pPr>
              <w:pStyle w:val="Normale"/>
              <w:suppressLineNumbers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9A6EED9" w:rsidR="6637B74C">
              <w:rPr>
                <w:color w:val="000000" w:themeColor="text1" w:themeTint="FF" w:themeShade="FF"/>
              </w:rPr>
              <w:t>1</w:t>
            </w:r>
          </w:p>
        </w:tc>
        <w:tc>
          <w:tcPr>
            <w:tcW w:w="57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E2" w14:textId="4916FD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16863741">
              <w:rPr>
                <w:color w:val="000000" w:themeColor="text1"/>
              </w:rPr>
              <w:t>È stata verificata l’assenza del c.d. doppio finanziamento, ossia che non ci sia una duplicazione del finanziamento degli stessi costi da parte di altri programmi nazionali e/o dell'Unione europea?</w:t>
            </w:r>
          </w:p>
        </w:tc>
        <w:tc>
          <w:tcPr>
            <w:tcW w:w="5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E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E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3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E6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  <w:jc w:val="both"/>
            </w:pPr>
            <w:r>
              <w:rPr>
                <w:color w:val="000000"/>
              </w:rPr>
              <w:t>Documentazione di spesa (fatture, Sal, relazioni di avanzamento, Elenco Fatture)</w:t>
            </w:r>
          </w:p>
          <w:p w:rsidR="003221E1" w:rsidP="003221E1" w:rsidRDefault="003221E1" w14:paraId="000001E7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ind w:left="533"/>
              <w:jc w:val="both"/>
            </w:pPr>
            <w:r>
              <w:rPr>
                <w:color w:val="000000"/>
              </w:rPr>
              <w:t>Documenti di pagamento (cfr. punto 20)</w:t>
            </w:r>
          </w:p>
        </w:tc>
        <w:tc>
          <w:tcPr>
            <w:tcW w:w="26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221E1" w:rsidP="003221E1" w:rsidRDefault="003221E1" w14:paraId="000001E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</w:tbl>
    <w:p w:rsidR="00725691" w:rsidRDefault="00725691" w14:paraId="000001E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</w:p>
    <w:p w:rsidR="00725691" w:rsidRDefault="00725691" w14:paraId="000001EA" w14:textId="77777777">
      <w:pPr>
        <w:pBdr>
          <w:top w:val="nil"/>
          <w:left w:val="nil"/>
          <w:bottom w:val="nil"/>
          <w:right w:val="nil"/>
          <w:between w:val="nil"/>
        </w:pBdr>
        <w:spacing w:after="160" w:line="249" w:lineRule="auto"/>
        <w:ind w:left="426"/>
        <w:rPr>
          <w:color w:val="000000"/>
        </w:rPr>
      </w:pPr>
    </w:p>
    <w:tbl>
      <w:tblPr>
        <w:tblStyle w:val="a1"/>
        <w:tblW w:w="1502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955"/>
        <w:gridCol w:w="9066"/>
      </w:tblGrid>
      <w:tr w:rsidR="00725691" w:rsidTr="00A90C3D" w14:paraId="610B6E6C" w14:textId="77777777">
        <w:trPr>
          <w:trHeight w:val="495"/>
        </w:trPr>
        <w:tc>
          <w:tcPr>
            <w:tcW w:w="5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5691" w:rsidRDefault="004A1190" w14:paraId="000001E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Data e luogo del controllo:</w:t>
            </w:r>
          </w:p>
        </w:tc>
        <w:tc>
          <w:tcPr>
            <w:tcW w:w="906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5691" w:rsidRDefault="004A1190" w14:paraId="000001E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___/___/_____</w:t>
            </w:r>
          </w:p>
        </w:tc>
      </w:tr>
      <w:tr w:rsidR="00725691" w:rsidTr="00A90C3D" w14:paraId="0E98175A" w14:textId="77777777">
        <w:trPr>
          <w:trHeight w:val="620"/>
        </w:trPr>
        <w:tc>
          <w:tcPr>
            <w:tcW w:w="150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5691" w:rsidRDefault="004A1190" w14:paraId="000001E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Incaricato del controllo: _________________________________ Firma:</w:t>
            </w:r>
          </w:p>
        </w:tc>
      </w:tr>
    </w:tbl>
    <w:p w:rsidR="00725691" w:rsidRDefault="00725691" w14:paraId="000001EF" w14:textId="77777777">
      <w:pPr>
        <w:pBdr>
          <w:top w:val="nil"/>
          <w:left w:val="nil"/>
          <w:bottom w:val="nil"/>
          <w:right w:val="nil"/>
          <w:between w:val="nil"/>
        </w:pBdr>
        <w:spacing w:after="160" w:line="249" w:lineRule="auto"/>
        <w:rPr>
          <w:rFonts w:ascii="Garamond" w:hAnsi="Garamond" w:eastAsia="Garamond" w:cs="Garamond"/>
          <w:color w:val="000000"/>
        </w:rPr>
      </w:pPr>
    </w:p>
    <w:p w:rsidR="463FAA4F" w:rsidP="39A6EED9" w:rsidRDefault="463FAA4F" w14:noSpellErr="1" w14:paraId="1B2830A1" w14:textId="2E4D2D23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160" w:line="249" w:lineRule="auto"/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highlight w:val="yellow"/>
          <w:lang w:val="it"/>
        </w:rPr>
      </w:pPr>
      <w:r w:rsidRPr="39A6EED9" w:rsidR="463FAA4F">
        <w:rPr>
          <w:color w:val="000000" w:themeColor="text1" w:themeTint="FF" w:themeShade="FF"/>
          <w:highlight w:val="yellow"/>
        </w:rPr>
        <w:t xml:space="preserve">Inserire/Allegare </w:t>
      </w:r>
      <w:r w:rsidRPr="39A6EED9" w:rsidR="463FAA4F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highlight w:val="yellow"/>
          <w:lang w:val="it"/>
        </w:rPr>
        <w:t>copia del foglio 2 Quadro Finanziario dell’All.11_Rendiconto_analitico_QF_QE]</w:t>
      </w:r>
    </w:p>
    <w:p w:rsidR="39A6EED9" w:rsidP="39A6EED9" w:rsidRDefault="39A6EED9" w14:paraId="0C85A951" w14:textId="1C57B0DC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160" w:line="249" w:lineRule="auto"/>
        <w:rPr>
          <w:color w:val="000000" w:themeColor="text1" w:themeTint="FF" w:themeShade="FF"/>
        </w:rPr>
      </w:pPr>
    </w:p>
    <w:sectPr w:rsidR="00725691">
      <w:headerReference w:type="default" r:id="rId13"/>
      <w:footerReference w:type="default" r:id="rId14"/>
      <w:pgSz w:w="16838" w:h="11906" w:orient="landscape"/>
      <w:pgMar w:top="1134" w:right="1417" w:bottom="993" w:left="1134" w:header="72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07BED" w:rsidRDefault="00A07BED" w14:paraId="1095F7AD" w14:textId="77777777">
      <w:r>
        <w:separator/>
      </w:r>
    </w:p>
  </w:endnote>
  <w:endnote w:type="continuationSeparator" w:id="0">
    <w:p w:rsidR="00A07BED" w:rsidRDefault="00A07BED" w14:paraId="3A1DCF4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w:fontKey="{C3EAE1C2-ABEC-4B04-93E8-C9719F2A188C}" r:id="rId1"/>
    <w:embedBold w:fontKey="{C13FEF07-AABA-478E-A259-4BF1C9C7255D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CD3F261-A151-467A-B61F-AC1348548A9D}" r:id="rId3"/>
    <w:embedBold w:fontKey="{5B031B40-8A77-40C9-995D-1E3D616CCED6}" r:id="rId4"/>
    <w:embedItalic w:fontKey="{714D2458-BD72-4BED-87A5-EE582E9E70DB}" r:id="rId5"/>
    <w:embedBoldItalic w:fontKey="{EB9B2D71-C7E1-44BF-8397-04311CE5A722}" r:id="rId6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0F5FD38B-74D7-414C-A4B3-3476F3AED3C2}" r:id="rId7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8CC15A7-8172-413D-A3A5-ED779379B60A}" r:id="rId8"/>
    <w:embedItalic w:fontKey="{BC645F60-873E-4C6A-AA6D-1D16FF7DA1CB}" r:id="rId9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w:fontKey="{2A15ABE5-F5E6-41DC-977E-0722FEC68361}" r:id="rId1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A54B7FD7-B016-45A4-A441-91021259590A}" r:id="rId11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9969812F-3179-4284-A3E2-D75FB4A9F3D0}" r:id="rId1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25691" w:rsidRDefault="004A1190" w14:paraId="000001F4" w14:textId="5D788E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17907">
      <w:rPr>
        <w:noProof/>
        <w:color w:val="000000"/>
      </w:rPr>
      <w:t>1</w:t>
    </w:r>
    <w:r>
      <w:rPr>
        <w:color w:val="000000"/>
      </w:rPr>
      <w:fldChar w:fldCharType="end"/>
    </w:r>
  </w:p>
  <w:p w:rsidR="00725691" w:rsidRDefault="00725691" w14:paraId="000001F5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25691" w:rsidRDefault="004A1190" w14:paraId="000001F6" w14:textId="7506523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17907">
      <w:rPr>
        <w:noProof/>
        <w:color w:val="000000"/>
      </w:rPr>
      <w:t>2</w:t>
    </w:r>
    <w:r>
      <w:rPr>
        <w:color w:val="000000"/>
      </w:rPr>
      <w:fldChar w:fldCharType="end"/>
    </w:r>
  </w:p>
  <w:p w:rsidR="00725691" w:rsidRDefault="00725691" w14:paraId="000001F7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07BED" w:rsidRDefault="00A07BED" w14:paraId="7A496900" w14:textId="77777777">
      <w:r>
        <w:separator/>
      </w:r>
    </w:p>
  </w:footnote>
  <w:footnote w:type="continuationSeparator" w:id="0">
    <w:p w:rsidR="00A07BED" w:rsidRDefault="00A07BED" w14:paraId="6988D28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725691" w:rsidRDefault="004A1190" w14:paraId="000001F2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5367719" wp14:editId="2583E0D0">
          <wp:extent cx="4876796" cy="962021"/>
          <wp:effectExtent l="0" t="0" r="0" b="0"/>
          <wp:docPr id="980672739" name="image1.png" descr="Immagine che contiene cartone anima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tone anima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76796" cy="9620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725691" w:rsidRDefault="004A1190" w14:paraId="000001F3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F544029" wp14:editId="6E2E525D">
          <wp:extent cx="4876796" cy="962021"/>
          <wp:effectExtent l="0" t="0" r="0" b="0"/>
          <wp:docPr id="980672740" name="image1.png" descr="Immagine che contiene cartone anima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tone anima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76796" cy="9620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C3842"/>
    <w:multiLevelType w:val="hybridMultilevel"/>
    <w:tmpl w:val="0F347946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AB222AA"/>
    <w:multiLevelType w:val="multilevel"/>
    <w:tmpl w:val="06AC3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F14B27"/>
    <w:multiLevelType w:val="multilevel"/>
    <w:tmpl w:val="BD120926"/>
    <w:lvl w:ilvl="0">
      <w:numFmt w:val="bullet"/>
      <w:lvlText w:val="●"/>
      <w:lvlJc w:val="left"/>
      <w:pPr>
        <w:ind w:left="501" w:hanging="360"/>
      </w:pPr>
      <w:rPr>
        <w:rFonts w:ascii="Noto Sans Symbols" w:hAnsi="Noto Sans Symbols" w:eastAsia="Noto Sans Symbols" w:cs="Noto Sans Symbols"/>
        <w:b/>
        <w:color w:val="000000"/>
        <w:sz w:val="16"/>
        <w:szCs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4315497A"/>
    <w:multiLevelType w:val="hybridMultilevel"/>
    <w:tmpl w:val="AF5E4940"/>
    <w:lvl w:ilvl="0" w:tplc="A2ECC18C">
      <w:numFmt w:val="bullet"/>
      <w:lvlText w:val="•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AA97426"/>
    <w:multiLevelType w:val="multilevel"/>
    <w:tmpl w:val="4106F28C"/>
    <w:lvl w:ilvl="0">
      <w:numFmt w:val="bullet"/>
      <w:lvlText w:val="●"/>
      <w:lvlJc w:val="left"/>
      <w:pPr>
        <w:ind w:left="643" w:hanging="360"/>
      </w:pPr>
      <w:rPr>
        <w:rFonts w:ascii="Noto Sans Symbols" w:hAnsi="Noto Sans Symbols" w:eastAsia="Noto Sans Symbols" w:cs="Noto Sans Symbols"/>
        <w:b w:val="0"/>
        <w:sz w:val="22"/>
        <w:szCs w:val="22"/>
      </w:rPr>
    </w:lvl>
    <w:lvl w:ilvl="1">
      <w:numFmt w:val="bullet"/>
      <w:lvlText w:val="o"/>
      <w:lvlJc w:val="left"/>
      <w:pPr>
        <w:ind w:left="1363" w:hanging="359"/>
      </w:pPr>
      <w:rPr>
        <w:rFonts w:ascii="Courier New" w:hAnsi="Courier New" w:eastAsia="Courier New" w:cs="Courier New"/>
      </w:rPr>
    </w:lvl>
    <w:lvl w:ilvl="2">
      <w:numFmt w:val="bullet"/>
      <w:lvlText w:val="▪"/>
      <w:lvlJc w:val="left"/>
      <w:pPr>
        <w:ind w:left="2083" w:hanging="360"/>
      </w:pPr>
      <w:rPr>
        <w:rFonts w:ascii="Noto Sans Symbols" w:hAnsi="Noto Sans Symbols" w:eastAsia="Noto Sans Symbols" w:cs="Noto Sans Symbols"/>
      </w:rPr>
    </w:lvl>
    <w:lvl w:ilvl="3">
      <w:numFmt w:val="bullet"/>
      <w:lvlText w:val="●"/>
      <w:lvlJc w:val="left"/>
      <w:pPr>
        <w:ind w:left="2803" w:hanging="360"/>
      </w:pPr>
      <w:rPr>
        <w:rFonts w:ascii="Noto Sans Symbols" w:hAnsi="Noto Sans Symbols" w:eastAsia="Noto Sans Symbols" w:cs="Noto Sans Symbols"/>
      </w:rPr>
    </w:lvl>
    <w:lvl w:ilvl="4">
      <w:numFmt w:val="bullet"/>
      <w:lvlText w:val="o"/>
      <w:lvlJc w:val="left"/>
      <w:pPr>
        <w:ind w:left="3523" w:hanging="360"/>
      </w:pPr>
      <w:rPr>
        <w:rFonts w:ascii="Courier New" w:hAnsi="Courier New" w:eastAsia="Courier New" w:cs="Courier New"/>
      </w:rPr>
    </w:lvl>
    <w:lvl w:ilvl="5">
      <w:numFmt w:val="bullet"/>
      <w:lvlText w:val="▪"/>
      <w:lvlJc w:val="left"/>
      <w:pPr>
        <w:ind w:left="4243" w:hanging="360"/>
      </w:pPr>
      <w:rPr>
        <w:rFonts w:ascii="Noto Sans Symbols" w:hAnsi="Noto Sans Symbols" w:eastAsia="Noto Sans Symbols" w:cs="Noto Sans Symbols"/>
      </w:rPr>
    </w:lvl>
    <w:lvl w:ilvl="6">
      <w:numFmt w:val="bullet"/>
      <w:lvlText w:val="●"/>
      <w:lvlJc w:val="left"/>
      <w:pPr>
        <w:ind w:left="4963" w:hanging="360"/>
      </w:pPr>
      <w:rPr>
        <w:rFonts w:ascii="Noto Sans Symbols" w:hAnsi="Noto Sans Symbols" w:eastAsia="Noto Sans Symbols" w:cs="Noto Sans Symbols"/>
      </w:rPr>
    </w:lvl>
    <w:lvl w:ilvl="7">
      <w:numFmt w:val="bullet"/>
      <w:lvlText w:val="o"/>
      <w:lvlJc w:val="left"/>
      <w:pPr>
        <w:ind w:left="5683" w:hanging="360"/>
      </w:pPr>
      <w:rPr>
        <w:rFonts w:ascii="Courier New" w:hAnsi="Courier New" w:eastAsia="Courier New" w:cs="Courier New"/>
      </w:rPr>
    </w:lvl>
    <w:lvl w:ilvl="8">
      <w:numFmt w:val="bullet"/>
      <w:lvlText w:val="▪"/>
      <w:lvlJc w:val="left"/>
      <w:pPr>
        <w:ind w:left="6403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4E8F031D"/>
    <w:multiLevelType w:val="multilevel"/>
    <w:tmpl w:val="45147320"/>
    <w:lvl w:ilvl="0"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  <w:sz w:val="20"/>
        <w:szCs w:val="20"/>
      </w:rPr>
    </w:lvl>
    <w:lvl w:ilvl="2"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num w:numId="1" w16cid:durableId="309142377">
    <w:abstractNumId w:val="2"/>
  </w:num>
  <w:num w:numId="2" w16cid:durableId="1018236098">
    <w:abstractNumId w:val="5"/>
  </w:num>
  <w:num w:numId="3" w16cid:durableId="244607842">
    <w:abstractNumId w:val="4"/>
  </w:num>
  <w:num w:numId="4" w16cid:durableId="170726714">
    <w:abstractNumId w:val="1"/>
  </w:num>
  <w:num w:numId="5" w16cid:durableId="104956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67507685">
    <w:abstractNumId w:val="0"/>
  </w:num>
  <w:num w:numId="7" w16cid:durableId="1405183881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0"/>
  <w:embedTrueTypeFonts/>
  <w:proofState w:spelling="clean" w:grammar="dirty"/>
  <w:trackRevisions w:val="false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691"/>
    <w:rsid w:val="000D3CD6"/>
    <w:rsid w:val="00195312"/>
    <w:rsid w:val="003221E1"/>
    <w:rsid w:val="00402664"/>
    <w:rsid w:val="00482536"/>
    <w:rsid w:val="004A1190"/>
    <w:rsid w:val="005A2CDA"/>
    <w:rsid w:val="006B68D5"/>
    <w:rsid w:val="00717907"/>
    <w:rsid w:val="00725691"/>
    <w:rsid w:val="007772A1"/>
    <w:rsid w:val="007C3475"/>
    <w:rsid w:val="0081443E"/>
    <w:rsid w:val="0097208D"/>
    <w:rsid w:val="00A07BED"/>
    <w:rsid w:val="00A90C3D"/>
    <w:rsid w:val="00B7659B"/>
    <w:rsid w:val="00BF0BDA"/>
    <w:rsid w:val="00D443A3"/>
    <w:rsid w:val="00D70C37"/>
    <w:rsid w:val="00FCC357"/>
    <w:rsid w:val="02B20575"/>
    <w:rsid w:val="0489D457"/>
    <w:rsid w:val="07F7EE36"/>
    <w:rsid w:val="100D0485"/>
    <w:rsid w:val="11C845EF"/>
    <w:rsid w:val="13439EB6"/>
    <w:rsid w:val="16863741"/>
    <w:rsid w:val="19F4B77D"/>
    <w:rsid w:val="1B286586"/>
    <w:rsid w:val="1B6A5D03"/>
    <w:rsid w:val="1C121610"/>
    <w:rsid w:val="1CEEAFCF"/>
    <w:rsid w:val="1D4994E0"/>
    <w:rsid w:val="1D875F3B"/>
    <w:rsid w:val="1EA077FA"/>
    <w:rsid w:val="2199C906"/>
    <w:rsid w:val="2350A659"/>
    <w:rsid w:val="240BCA46"/>
    <w:rsid w:val="248D8FDA"/>
    <w:rsid w:val="26555B0F"/>
    <w:rsid w:val="27E2445A"/>
    <w:rsid w:val="27EDE29D"/>
    <w:rsid w:val="2E12D7A2"/>
    <w:rsid w:val="3080DBDF"/>
    <w:rsid w:val="3618325D"/>
    <w:rsid w:val="376D228B"/>
    <w:rsid w:val="37DF7E4F"/>
    <w:rsid w:val="384CE630"/>
    <w:rsid w:val="394F9C94"/>
    <w:rsid w:val="39A6EED9"/>
    <w:rsid w:val="39D3119A"/>
    <w:rsid w:val="39F63974"/>
    <w:rsid w:val="3A360845"/>
    <w:rsid w:val="3B1EED9F"/>
    <w:rsid w:val="3B3B68EB"/>
    <w:rsid w:val="3C5C24EB"/>
    <w:rsid w:val="3E6B2D13"/>
    <w:rsid w:val="3FB94911"/>
    <w:rsid w:val="42033223"/>
    <w:rsid w:val="445A212E"/>
    <w:rsid w:val="463FAA4F"/>
    <w:rsid w:val="49B72531"/>
    <w:rsid w:val="4C5077F7"/>
    <w:rsid w:val="4EA46F6D"/>
    <w:rsid w:val="4EA6F671"/>
    <w:rsid w:val="4FFFFC3B"/>
    <w:rsid w:val="5142A44F"/>
    <w:rsid w:val="524D32BA"/>
    <w:rsid w:val="52D99C22"/>
    <w:rsid w:val="530C28BF"/>
    <w:rsid w:val="55510D22"/>
    <w:rsid w:val="55F20199"/>
    <w:rsid w:val="58122AF4"/>
    <w:rsid w:val="58F7EE3F"/>
    <w:rsid w:val="5E836ABE"/>
    <w:rsid w:val="607922F7"/>
    <w:rsid w:val="63EDF95C"/>
    <w:rsid w:val="655826E5"/>
    <w:rsid w:val="6637B74C"/>
    <w:rsid w:val="6907ADEB"/>
    <w:rsid w:val="6A3D9011"/>
    <w:rsid w:val="7001C2DE"/>
    <w:rsid w:val="767CC85F"/>
    <w:rsid w:val="76A1680F"/>
    <w:rsid w:val="78B124E9"/>
    <w:rsid w:val="78BDF11E"/>
    <w:rsid w:val="7A77D94C"/>
    <w:rsid w:val="7B0F77C6"/>
    <w:rsid w:val="7B54E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5765A"/>
  <w15:docId w15:val="{36B77D68-582B-435E-B543-AD56A1491B8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80" w:after="280"/>
      <w:outlineLvl w:val="0"/>
    </w:pPr>
    <w:rPr>
      <w:rFonts w:ascii="Times New Roman" w:hAnsi="Times New Roman" w:eastAsia="Times New Roman" w:cs="Times New Roman"/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9" w:lineRule="auto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9" w:lineRule="auto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9" w:lineRule="auto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9" w:lineRule="auto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9" w:lineRule="auto"/>
      <w:outlineLvl w:val="5"/>
    </w:pPr>
    <w:rPr>
      <w:b/>
      <w:color w:val="000000"/>
      <w:sz w:val="20"/>
      <w:szCs w:val="20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9" w:lineRule="auto"/>
    </w:pPr>
    <w:rPr>
      <w:b/>
      <w:color w:val="000000"/>
      <w:sz w:val="72"/>
      <w:szCs w:val="72"/>
    </w:rPr>
  </w:style>
  <w:style w:type="paragraph" w:styleId="Standard" w:customStyle="1">
    <w:name w:val="Standard"/>
    <w:pPr>
      <w:suppressAutoHyphens/>
      <w:spacing w:after="160" w:line="249" w:lineRule="auto"/>
    </w:pPr>
  </w:style>
  <w:style w:type="paragraph" w:styleId="Heading" w:customStyle="1">
    <w:name w:val="Heading"/>
    <w:basedOn w:val="Standard"/>
    <w:next w:val="Textbody"/>
    <w:pPr>
      <w:keepNext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Textbody" w:customStyle="1">
    <w:name w:val="Text body"/>
    <w:basedOn w:val="Standard"/>
    <w:pPr>
      <w:spacing w:after="140" w:line="276" w:lineRule="auto"/>
    </w:pPr>
  </w:style>
  <w:style w:type="paragraph" w:styleId="Elenco">
    <w:name w:val="List"/>
    <w:basedOn w:val="Textbody"/>
    <w:rPr>
      <w:sz w:val="24"/>
    </w:rPr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styleId="Index" w:customStyle="1">
    <w:name w:val="Index"/>
    <w:basedOn w:val="Standard"/>
    <w:pPr>
      <w:suppressLineNumbers/>
    </w:pPr>
    <w:rPr>
      <w:sz w:val="24"/>
    </w:rPr>
  </w:style>
  <w:style w:type="paragraph" w:styleId="Paragrafoelenco">
    <w:name w:val="List Paragraph"/>
    <w:aliases w:val="Table of contents numbered,Elenco num ARGEA,body,Odsek zoznamu2,Testo_tabella,Dot pt,F5 List Paragraph,List Paragraph Char Char Char,Indicator Text,Numbered Para 1,Bullet 1,Bullet Points,List Paragraph2,MAIN CONTENT,Normal numbered,3,列出"/>
    <w:basedOn w:val="Standard"/>
    <w:uiPriority w:val="34"/>
    <w:qFormat/>
    <w:pPr>
      <w:ind w:left="720"/>
    </w:pPr>
  </w:style>
  <w:style w:type="paragraph" w:styleId="Testocomment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Testofumetto">
    <w:name w:val="Balloon Text"/>
    <w:basedOn w:val="Standard"/>
    <w:pPr>
      <w:spacing w:after="0" w:line="240" w:lineRule="auto"/>
    </w:pPr>
    <w:rPr>
      <w:rFonts w:ascii="Segoe UI" w:hAnsi="Segoe UI" w:eastAsia="Segoe UI" w:cs="Segoe UI"/>
      <w:sz w:val="18"/>
      <w:szCs w:val="18"/>
    </w:rPr>
  </w:style>
  <w:style w:type="paragraph" w:styleId="Soggettocommento">
    <w:name w:val="annotation subject"/>
    <w:basedOn w:val="Testocommento"/>
    <w:rPr>
      <w:b/>
      <w:bCs/>
    </w:rPr>
  </w:style>
  <w:style w:type="paragraph" w:styleId="Intestazione">
    <w:name w:val="header"/>
    <w:basedOn w:val="Standard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Standard"/>
    <w:pPr>
      <w:tabs>
        <w:tab w:val="center" w:pos="4819"/>
        <w:tab w:val="right" w:pos="9638"/>
      </w:tabs>
      <w:spacing w:after="0" w:line="240" w:lineRule="auto"/>
    </w:pPr>
  </w:style>
  <w:style w:type="paragraph" w:styleId="Revisione">
    <w:name w:val="Revision"/>
    <w:pPr>
      <w:suppressAutoHyphens/>
    </w:pPr>
  </w:style>
  <w:style w:type="paragraph" w:styleId="Footnote" w:customStyle="1">
    <w:name w:val="Footnote"/>
    <w:basedOn w:val="Standard"/>
    <w:pPr>
      <w:spacing w:after="0" w:line="240" w:lineRule="auto"/>
    </w:pPr>
    <w:rPr>
      <w:sz w:val="20"/>
      <w:szCs w:val="20"/>
    </w:rPr>
  </w:style>
  <w:style w:type="paragraph" w:styleId="Default" w:customStyle="1">
    <w:name w:val="Default"/>
    <w:pPr>
      <w:suppressAutoHyphens/>
    </w:pPr>
    <w:rPr>
      <w:color w:val="000000"/>
      <w:sz w:val="24"/>
      <w:szCs w:val="24"/>
    </w:rPr>
  </w:style>
  <w:style w:type="paragraph" w:styleId="TableParagraph" w:customStyle="1">
    <w:name w:val="Table Paragraph"/>
    <w:basedOn w:val="Standard"/>
    <w:pPr>
      <w:widowControl w:val="0"/>
      <w:spacing w:after="0" w:line="240" w:lineRule="auto"/>
    </w:pPr>
    <w:rPr>
      <w:lang w:val="en-US"/>
    </w:rPr>
  </w:style>
  <w:style w:type="character" w:styleId="ParagrafoelencoCarattere" w:customStyle="1">
    <w:name w:val="Paragrafo elenco Carattere"/>
    <w:aliases w:val="Table of contents numbered Carattere,Elenco num ARGEA Carattere,body Carattere,Odsek zoznamu2 Carattere,Testo_tabella Carattere,Dot pt Carattere,F5 List Paragraph Carattere,List Paragraph Char Char Char Carattere,3 Carattere"/>
    <w:uiPriority w:val="34"/>
    <w:qFormat/>
  </w:style>
  <w:style w:type="character" w:styleId="Rimandocommento">
    <w:name w:val="annotation reference"/>
    <w:basedOn w:val="Carpredefinitoparagrafo"/>
    <w:rPr>
      <w:sz w:val="16"/>
      <w:szCs w:val="16"/>
    </w:rPr>
  </w:style>
  <w:style w:type="character" w:styleId="TestocommentoCarattere" w:customStyle="1">
    <w:name w:val="Testo commento Carattere"/>
    <w:basedOn w:val="Carpredefinitoparagrafo"/>
    <w:rPr>
      <w:sz w:val="20"/>
      <w:szCs w:val="20"/>
    </w:rPr>
  </w:style>
  <w:style w:type="character" w:styleId="TestofumettoCarattere" w:customStyle="1">
    <w:name w:val="Testo fumetto Carattere"/>
    <w:basedOn w:val="Carpredefinitoparagrafo"/>
    <w:rPr>
      <w:rFonts w:ascii="Segoe UI" w:hAnsi="Segoe UI" w:eastAsia="Segoe UI" w:cs="Segoe UI"/>
      <w:sz w:val="18"/>
      <w:szCs w:val="18"/>
    </w:rPr>
  </w:style>
  <w:style w:type="character" w:styleId="SoggettocommentoCarattere" w:customStyle="1">
    <w:name w:val="Soggetto commento Carattere"/>
    <w:basedOn w:val="TestocommentoCarattere"/>
    <w:rPr>
      <w:b/>
      <w:bCs/>
      <w:sz w:val="20"/>
      <w:szCs w:val="20"/>
    </w:rPr>
  </w:style>
  <w:style w:type="character" w:styleId="IntestazioneCarattere" w:customStyle="1">
    <w:name w:val="Intestazione Carattere"/>
    <w:basedOn w:val="Carpredefinitoparagrafo"/>
  </w:style>
  <w:style w:type="character" w:styleId="PidipaginaCarattere" w:customStyle="1">
    <w:name w:val="Piè di pagina Carattere"/>
    <w:basedOn w:val="Carpredefinitoparagrafo"/>
  </w:style>
  <w:style w:type="character" w:styleId="TestonotaapidipaginaCarattere" w:customStyle="1">
    <w:name w:val="Testo nota a piè di pagina Carattere"/>
    <w:basedOn w:val="Carpredefinitoparagrafo"/>
    <w:rPr>
      <w:sz w:val="20"/>
      <w:szCs w:val="20"/>
    </w:rPr>
  </w:style>
  <w:style w:type="character" w:styleId="FootnoteSymbol" w:customStyle="1">
    <w:name w:val="Footnote Symbol"/>
    <w:basedOn w:val="Carpredefinitoparagrafo"/>
    <w:rPr>
      <w:position w:val="0"/>
      <w:vertAlign w:val="superscript"/>
    </w:rPr>
  </w:style>
  <w:style w:type="character" w:styleId="Footnoteanchor" w:customStyle="1">
    <w:name w:val="Footnote anchor"/>
    <w:rPr>
      <w:position w:val="0"/>
      <w:vertAlign w:val="superscript"/>
    </w:rPr>
  </w:style>
  <w:style w:type="character" w:styleId="Titolo1Carattere" w:customStyle="1">
    <w:name w:val="Titolo 1 Carattere"/>
    <w:basedOn w:val="Carpredefinitoparagrafo"/>
    <w:rPr>
      <w:rFonts w:ascii="Times New Roman" w:hAnsi="Times New Roman" w:eastAsia="Times New Roman" w:cs="Times New Roman"/>
      <w:b/>
      <w:bCs/>
      <w:kern w:val="3"/>
      <w:sz w:val="48"/>
      <w:szCs w:val="48"/>
      <w:lang w:eastAsia="it-IT"/>
    </w:rPr>
  </w:style>
  <w:style w:type="character" w:styleId="ListLabel1" w:customStyle="1">
    <w:name w:val="ListLabel 1"/>
    <w:rPr>
      <w:rFonts w:eastAsia="Noto Sans Symbols" w:cs="Noto Sans Symbols"/>
      <w:b/>
      <w:color w:val="000000"/>
      <w:sz w:val="16"/>
      <w:szCs w:val="16"/>
    </w:rPr>
  </w:style>
  <w:style w:type="character" w:styleId="ListLabel2" w:customStyle="1">
    <w:name w:val="ListLabel 2"/>
    <w:rPr>
      <w:rFonts w:eastAsia="Courier New" w:cs="Courier New"/>
    </w:rPr>
  </w:style>
  <w:style w:type="character" w:styleId="ListLabel3" w:customStyle="1">
    <w:name w:val="ListLabel 3"/>
    <w:rPr>
      <w:rFonts w:eastAsia="Noto Sans Symbols" w:cs="Noto Sans Symbols"/>
    </w:rPr>
  </w:style>
  <w:style w:type="character" w:styleId="ListLabel4" w:customStyle="1">
    <w:name w:val="ListLabel 4"/>
    <w:rPr>
      <w:rFonts w:eastAsia="Noto Sans Symbols" w:cs="Noto Sans Symbols"/>
    </w:rPr>
  </w:style>
  <w:style w:type="character" w:styleId="ListLabel5" w:customStyle="1">
    <w:name w:val="ListLabel 5"/>
    <w:rPr>
      <w:rFonts w:eastAsia="Courier New" w:cs="Courier New"/>
    </w:rPr>
  </w:style>
  <w:style w:type="character" w:styleId="ListLabel6" w:customStyle="1">
    <w:name w:val="ListLabel 6"/>
    <w:rPr>
      <w:rFonts w:eastAsia="Noto Sans Symbols" w:cs="Noto Sans Symbols"/>
    </w:rPr>
  </w:style>
  <w:style w:type="character" w:styleId="ListLabel7" w:customStyle="1">
    <w:name w:val="ListLabel 7"/>
    <w:rPr>
      <w:rFonts w:eastAsia="Noto Sans Symbols" w:cs="Noto Sans Symbols"/>
    </w:rPr>
  </w:style>
  <w:style w:type="character" w:styleId="ListLabel8" w:customStyle="1">
    <w:name w:val="ListLabel 8"/>
    <w:rPr>
      <w:rFonts w:eastAsia="Courier New" w:cs="Courier New"/>
    </w:rPr>
  </w:style>
  <w:style w:type="character" w:styleId="ListLabel9" w:customStyle="1">
    <w:name w:val="ListLabel 9"/>
    <w:rPr>
      <w:rFonts w:eastAsia="Noto Sans Symbols" w:cs="Noto Sans Symbols"/>
    </w:rPr>
  </w:style>
  <w:style w:type="character" w:styleId="ListLabel10" w:customStyle="1">
    <w:name w:val="ListLabel 10"/>
    <w:rPr>
      <w:rFonts w:eastAsia="Noto Sans Symbols" w:cs="Noto Sans Symbols"/>
    </w:rPr>
  </w:style>
  <w:style w:type="character" w:styleId="ListLabel11" w:customStyle="1">
    <w:name w:val="ListLabel 11"/>
    <w:rPr>
      <w:rFonts w:eastAsia="Courier New" w:cs="Courier New"/>
      <w:sz w:val="20"/>
    </w:rPr>
  </w:style>
  <w:style w:type="character" w:styleId="ListLabel12" w:customStyle="1">
    <w:name w:val="ListLabel 12"/>
    <w:rPr>
      <w:rFonts w:eastAsia="Noto Sans Symbols" w:cs="Noto Sans Symbols"/>
    </w:rPr>
  </w:style>
  <w:style w:type="character" w:styleId="ListLabel13" w:customStyle="1">
    <w:name w:val="ListLabel 13"/>
    <w:rPr>
      <w:rFonts w:eastAsia="Noto Sans Symbols" w:cs="Noto Sans Symbols"/>
    </w:rPr>
  </w:style>
  <w:style w:type="character" w:styleId="ListLabel14" w:customStyle="1">
    <w:name w:val="ListLabel 14"/>
    <w:rPr>
      <w:rFonts w:eastAsia="Courier New" w:cs="Courier New"/>
    </w:rPr>
  </w:style>
  <w:style w:type="character" w:styleId="ListLabel15" w:customStyle="1">
    <w:name w:val="ListLabel 15"/>
    <w:rPr>
      <w:rFonts w:eastAsia="Noto Sans Symbols" w:cs="Noto Sans Symbols"/>
    </w:rPr>
  </w:style>
  <w:style w:type="character" w:styleId="ListLabel16" w:customStyle="1">
    <w:name w:val="ListLabel 16"/>
    <w:rPr>
      <w:rFonts w:eastAsia="Noto Sans Symbols" w:cs="Noto Sans Symbols"/>
    </w:rPr>
  </w:style>
  <w:style w:type="character" w:styleId="ListLabel17" w:customStyle="1">
    <w:name w:val="ListLabel 17"/>
    <w:rPr>
      <w:rFonts w:eastAsia="Courier New" w:cs="Courier New"/>
    </w:rPr>
  </w:style>
  <w:style w:type="character" w:styleId="ListLabel18" w:customStyle="1">
    <w:name w:val="ListLabel 18"/>
    <w:rPr>
      <w:rFonts w:eastAsia="Noto Sans Symbols" w:cs="Noto Sans Symbols"/>
    </w:rPr>
  </w:style>
  <w:style w:type="character" w:styleId="ListLabel19" w:customStyle="1">
    <w:name w:val="ListLabel 19"/>
    <w:rPr>
      <w:rFonts w:ascii="Calibri" w:hAnsi="Calibri" w:eastAsia="Noto Sans Symbols" w:cs="Noto Sans Symbols"/>
      <w:b w:val="0"/>
      <w:sz w:val="22"/>
    </w:rPr>
  </w:style>
  <w:style w:type="character" w:styleId="ListLabel20" w:customStyle="1">
    <w:name w:val="ListLabel 20"/>
    <w:rPr>
      <w:rFonts w:eastAsia="Courier New" w:cs="Courier New"/>
    </w:rPr>
  </w:style>
  <w:style w:type="character" w:styleId="ListLabel21" w:customStyle="1">
    <w:name w:val="ListLabel 21"/>
    <w:rPr>
      <w:rFonts w:eastAsia="Noto Sans Symbols" w:cs="Noto Sans Symbols"/>
    </w:rPr>
  </w:style>
  <w:style w:type="character" w:styleId="ListLabel22" w:customStyle="1">
    <w:name w:val="ListLabel 22"/>
    <w:rPr>
      <w:rFonts w:eastAsia="Noto Sans Symbols" w:cs="Noto Sans Symbols"/>
    </w:rPr>
  </w:style>
  <w:style w:type="character" w:styleId="ListLabel23" w:customStyle="1">
    <w:name w:val="ListLabel 23"/>
    <w:rPr>
      <w:rFonts w:eastAsia="Courier New" w:cs="Courier New"/>
    </w:rPr>
  </w:style>
  <w:style w:type="character" w:styleId="ListLabel24" w:customStyle="1">
    <w:name w:val="ListLabel 24"/>
    <w:rPr>
      <w:rFonts w:eastAsia="Noto Sans Symbols" w:cs="Noto Sans Symbols"/>
    </w:rPr>
  </w:style>
  <w:style w:type="character" w:styleId="ListLabel25" w:customStyle="1">
    <w:name w:val="ListLabel 25"/>
    <w:rPr>
      <w:rFonts w:eastAsia="Noto Sans Symbols" w:cs="Noto Sans Symbols"/>
    </w:rPr>
  </w:style>
  <w:style w:type="character" w:styleId="ListLabel26" w:customStyle="1">
    <w:name w:val="ListLabel 26"/>
    <w:rPr>
      <w:rFonts w:eastAsia="Courier New" w:cs="Courier New"/>
    </w:rPr>
  </w:style>
  <w:style w:type="character" w:styleId="ListLabel27" w:customStyle="1">
    <w:name w:val="ListLabel 27"/>
    <w:rPr>
      <w:rFonts w:eastAsia="Noto Sans Symbols" w:cs="Noto Sans Symbols"/>
    </w:rPr>
  </w:style>
  <w:style w:type="character" w:styleId="Rimandonotaapidipagina">
    <w:name w:val="footnote reference"/>
    <w:basedOn w:val="Carpredefinitoparagrafo"/>
    <w:rPr>
      <w:position w:val="0"/>
      <w:vertAlign w:val="superscript"/>
    </w:rPr>
  </w:style>
  <w:style w:type="numbering" w:styleId="NoList0" w:customStyle="1">
    <w:name w:val="No List0"/>
    <w:basedOn w:val="Nessunelenco"/>
  </w:style>
  <w:style w:type="numbering" w:styleId="WWNum1" w:customStyle="1">
    <w:name w:val="WWNum1"/>
    <w:basedOn w:val="Nessunelenco"/>
  </w:style>
  <w:style w:type="numbering" w:styleId="WWNum2" w:customStyle="1">
    <w:name w:val="WWNum2"/>
    <w:basedOn w:val="Nessunelenco"/>
  </w:style>
  <w:style w:type="numbering" w:styleId="WWNum3" w:customStyle="1">
    <w:name w:val="WWNum3"/>
    <w:basedOn w:val="Nessunelenco"/>
  </w:style>
  <w:style w:type="numbering" w:styleId="WWNum4" w:customStyle="1">
    <w:name w:val="WWNum4"/>
    <w:basedOn w:val="Nessunelenco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Grigliatabella">
    <w:name w:val="Table Grid"/>
    <w:basedOn w:val="Tabellanormale"/>
    <w:uiPriority w:val="39"/>
    <w:rsid w:val="00D443A3"/>
    <w:rPr>
      <w:lang w:val="it-IT" w:eastAsia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9FEADFC340DA40B2139D4BBB1A48D7" ma:contentTypeVersion="18" ma:contentTypeDescription="Creare un nuovo documento." ma:contentTypeScope="" ma:versionID="f67364bc722701cbbc96b7c3610b1b46">
  <xsd:schema xmlns:xsd="http://www.w3.org/2001/XMLSchema" xmlns:xs="http://www.w3.org/2001/XMLSchema" xmlns:p="http://schemas.microsoft.com/office/2006/metadata/properties" xmlns:ns2="3b0d13af-778a-4999-a53a-9a4892815d2e" xmlns:ns3="b8e9ecd3-49dc-4355-a3de-944263e3bf65" targetNamespace="http://schemas.microsoft.com/office/2006/metadata/properties" ma:root="true" ma:fieldsID="d0a7da13faaf76ebd8a2b0338a2d0524" ns2:_="" ns3:_="">
    <xsd:import namespace="3b0d13af-778a-4999-a53a-9a4892815d2e"/>
    <xsd:import namespace="b8e9ecd3-49dc-4355-a3de-944263e3bf6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Location" minOccurs="0"/>
                <xsd:element ref="ns3:Approver" minOccurs="0"/>
                <xsd:element ref="ns3:Statoconsenso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d13af-778a-4999-a53a-9a4892815d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5b5e922-2ced-489b-b0e7-19faa9dbb0ee}" ma:internalName="TaxCatchAll" ma:showField="CatchAllData" ma:web="3b0d13af-778a-4999-a53a-9a4892815d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9ecd3-49dc-4355-a3de-944263e3b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Approver" ma:index="23" nillable="true" ma:displayName="Approver" ma:format="Dropdown" ma:internalName="Approver">
      <xsd:simpleType>
        <xsd:restriction base="dms:Text">
          <xsd:maxLength value="255"/>
        </xsd:restriction>
      </xsd:simpleType>
    </xsd:element>
    <xsd:element name="Statoconsenso" ma:index="24" nillable="true" ma:displayName="Stato consenso" ma:format="Dropdown" ma:internalName="Statoconsenso">
      <xsd:simpleType>
        <xsd:restriction base="dms:Text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r xmlns="b8e9ecd3-49dc-4355-a3de-944263e3bf65" xsi:nil="true"/>
    <lcf76f155ced4ddcb4097134ff3c332f xmlns="b8e9ecd3-49dc-4355-a3de-944263e3bf65">
      <Terms xmlns="http://schemas.microsoft.com/office/infopath/2007/PartnerControls"/>
    </lcf76f155ced4ddcb4097134ff3c332f>
    <TaxCatchAll xmlns="3b0d13af-778a-4999-a53a-9a4892815d2e" xsi:nil="true"/>
    <Statoconsenso xmlns="b8e9ecd3-49dc-4355-a3de-944263e3bf65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HpgEOlpVdHZIDQCZVzMjumD+ZA==">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</go:docsCustomData>
</go:gDocsCustomXmlDataStorage>
</file>

<file path=customXml/itemProps1.xml><?xml version="1.0" encoding="utf-8"?>
<ds:datastoreItem xmlns:ds="http://schemas.openxmlformats.org/officeDocument/2006/customXml" ds:itemID="{9BBDB63C-E406-4A44-95EC-409A35BF76D3}"/>
</file>

<file path=customXml/itemProps2.xml><?xml version="1.0" encoding="utf-8"?>
<ds:datastoreItem xmlns:ds="http://schemas.openxmlformats.org/officeDocument/2006/customXml" ds:itemID="{D1673F0F-9082-4724-9E60-C605AA01DD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5CF86D-DA68-45AE-B815-18F69A59C679}">
  <ds:schemaRefs>
    <ds:schemaRef ds:uri="http://schemas.microsoft.com/office/2006/metadata/properties"/>
    <ds:schemaRef ds:uri="http://schemas.microsoft.com/office/infopath/2007/PartnerControls"/>
    <ds:schemaRef ds:uri="b8e9ecd3-49dc-4355-a3de-944263e3bf65"/>
    <ds:schemaRef ds:uri="3b0d13af-778a-4999-a53a-9a4892815d2e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Riccardo</dc:creator>
  <cp:lastModifiedBy>Roberta Grasso</cp:lastModifiedBy>
  <cp:revision>7</cp:revision>
  <dcterms:created xsi:type="dcterms:W3CDTF">2025-10-24T15:10:00Z</dcterms:created>
  <dcterms:modified xsi:type="dcterms:W3CDTF">2025-11-03T16:21:20Z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0x010100E29FEADFC340DA40B2139D4BBB1A48D7</vt:lpwstr>
  </property>
  <property fmtid="{D5CDD505-2E9C-101B-9397-08002B2CF9AE}" pid="3" name="MediaServiceImageTags">
    <vt:lpwstr/>
  </property>
</Properties>
</file>